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A0" w:rsidRDefault="00E55FA0" w:rsidP="00E55FA0">
      <w:pPr>
        <w:widowControl w:val="0"/>
        <w:autoSpaceDE w:val="0"/>
        <w:autoSpaceDN w:val="0"/>
        <w:adjustRightInd w:val="0"/>
        <w:rPr>
          <w:rFonts w:cs="Helvetica"/>
          <w:szCs w:val="24"/>
        </w:rPr>
      </w:pPr>
      <w:r w:rsidRPr="00175F5B">
        <w:rPr>
          <w:rFonts w:cs="Helvetica"/>
          <w:b/>
          <w:bCs/>
          <w:szCs w:val="24"/>
        </w:rPr>
        <w:t>PECMHA Executive Meeting MINUTES</w:t>
      </w:r>
    </w:p>
    <w:p w:rsidR="00E55FA0" w:rsidRDefault="00E55FA0" w:rsidP="00E55FA0">
      <w:pPr>
        <w:widowControl w:val="0"/>
        <w:autoSpaceDE w:val="0"/>
        <w:autoSpaceDN w:val="0"/>
        <w:adjustRightInd w:val="0"/>
        <w:rPr>
          <w:rFonts w:cs="Helvetica"/>
          <w:szCs w:val="24"/>
        </w:rPr>
      </w:pPr>
      <w:r w:rsidRPr="00743140">
        <w:rPr>
          <w:rFonts w:cs="Helvetica"/>
          <w:szCs w:val="24"/>
        </w:rPr>
        <w:t xml:space="preserve">Monday, </w:t>
      </w:r>
      <w:r w:rsidR="00AF36E8">
        <w:rPr>
          <w:rFonts w:cs="Helvetica"/>
          <w:szCs w:val="24"/>
        </w:rPr>
        <w:t>February 26, 2014</w:t>
      </w:r>
    </w:p>
    <w:p w:rsidR="00E55FA0" w:rsidRPr="00175F5B" w:rsidRDefault="00E55FA0" w:rsidP="00E55FA0">
      <w:pPr>
        <w:widowControl w:val="0"/>
        <w:autoSpaceDE w:val="0"/>
        <w:autoSpaceDN w:val="0"/>
        <w:adjustRightInd w:val="0"/>
        <w:rPr>
          <w:rFonts w:cs="Helvetica"/>
          <w:szCs w:val="24"/>
        </w:rPr>
      </w:pPr>
      <w:r>
        <w:rPr>
          <w:rFonts w:cs="Helvetica"/>
          <w:szCs w:val="24"/>
        </w:rPr>
        <w:t>Essroc Arena, Wellington, ON</w:t>
      </w:r>
    </w:p>
    <w:p w:rsidR="00E55FA0" w:rsidRPr="00175F5B" w:rsidRDefault="00E55FA0" w:rsidP="00E55FA0">
      <w:pPr>
        <w:widowControl w:val="0"/>
        <w:autoSpaceDE w:val="0"/>
        <w:autoSpaceDN w:val="0"/>
        <w:adjustRightInd w:val="0"/>
        <w:rPr>
          <w:rFonts w:cs="Helvetica"/>
          <w:szCs w:val="24"/>
        </w:rPr>
      </w:pPr>
    </w:p>
    <w:p w:rsidR="00E55FA0" w:rsidRDefault="00E55FA0" w:rsidP="00E55FA0">
      <w:r w:rsidRPr="00175F5B">
        <w:rPr>
          <w:b/>
        </w:rPr>
        <w:t>Attendance:</w:t>
      </w:r>
      <w:r>
        <w:t xml:space="preserve">  Scott Lavender, Jefferson Gilbert, Tod Lavender, Chera Kuipers</w:t>
      </w:r>
      <w:r w:rsidRPr="00175F5B">
        <w:t>,</w:t>
      </w:r>
      <w:r>
        <w:t xml:space="preserve"> Darren Marshall, Steve Prinzen, Justin Lavender, </w:t>
      </w:r>
      <w:r w:rsidRPr="00175F5B">
        <w:t xml:space="preserve">Obie VanVlack, </w:t>
      </w:r>
      <w:r>
        <w:t>John Kelly</w:t>
      </w:r>
      <w:r w:rsidR="00AF36E8">
        <w:t xml:space="preserve"> (arrived at 6:30), Mark Allison, Kim Stacey, Angie Byford, Dan Stasko and Terry Jones</w:t>
      </w:r>
    </w:p>
    <w:p w:rsidR="00E55FA0" w:rsidRDefault="00E55FA0" w:rsidP="00E55FA0"/>
    <w:p w:rsidR="00E55FA0" w:rsidRDefault="00E55FA0" w:rsidP="00E55FA0">
      <w:r>
        <w:t xml:space="preserve">The President called the meeting to order at </w:t>
      </w:r>
      <w:r w:rsidR="00AF36E8">
        <w:t>6:08</w:t>
      </w:r>
      <w:r>
        <w:t xml:space="preserve"> pm. </w:t>
      </w:r>
    </w:p>
    <w:p w:rsidR="00743140" w:rsidRPr="00743140" w:rsidRDefault="00743140" w:rsidP="00743140">
      <w:pPr>
        <w:widowControl w:val="0"/>
        <w:autoSpaceDE w:val="0"/>
        <w:autoSpaceDN w:val="0"/>
        <w:adjustRightInd w:val="0"/>
        <w:rPr>
          <w:rFonts w:cs="Helvetica"/>
          <w:szCs w:val="24"/>
        </w:rPr>
      </w:pPr>
    </w:p>
    <w:p w:rsidR="00E55FA0" w:rsidRDefault="00E55FA0" w:rsidP="00E55FA0">
      <w:pPr>
        <w:pStyle w:val="ListParagraph"/>
        <w:widowControl w:val="0"/>
        <w:numPr>
          <w:ilvl w:val="0"/>
          <w:numId w:val="3"/>
        </w:numPr>
        <w:autoSpaceDE w:val="0"/>
        <w:autoSpaceDN w:val="0"/>
        <w:adjustRightInd w:val="0"/>
        <w:rPr>
          <w:rFonts w:cs="Helvetica"/>
          <w:szCs w:val="24"/>
        </w:rPr>
      </w:pPr>
      <w:r>
        <w:rPr>
          <w:rFonts w:cs="Helvetica"/>
          <w:szCs w:val="24"/>
        </w:rPr>
        <w:t>Approval of the Agenda</w:t>
      </w:r>
    </w:p>
    <w:p w:rsidR="00E55FA0" w:rsidRPr="00FA2453" w:rsidRDefault="00AF36E8" w:rsidP="00FA2453">
      <w:pPr>
        <w:widowControl w:val="0"/>
        <w:autoSpaceDE w:val="0"/>
        <w:autoSpaceDN w:val="0"/>
        <w:adjustRightInd w:val="0"/>
        <w:ind w:firstLine="360"/>
        <w:outlineLvl w:val="0"/>
        <w:rPr>
          <w:rFonts w:cs="Helvetica"/>
          <w:b/>
        </w:rPr>
      </w:pPr>
      <w:r>
        <w:rPr>
          <w:rFonts w:cs="Helvetica"/>
          <w:b/>
        </w:rPr>
        <w:t>MOTION 2013-14-0046</w:t>
      </w:r>
    </w:p>
    <w:p w:rsidR="00E55FA0" w:rsidRPr="00175F5B" w:rsidRDefault="00E55FA0" w:rsidP="00E55FA0">
      <w:pPr>
        <w:pStyle w:val="ListParagraph"/>
        <w:widowControl w:val="0"/>
        <w:autoSpaceDE w:val="0"/>
        <w:autoSpaceDN w:val="0"/>
        <w:adjustRightInd w:val="0"/>
        <w:rPr>
          <w:rFonts w:cs="Helvetica"/>
          <w:i/>
        </w:rPr>
      </w:pPr>
      <w:r>
        <w:rPr>
          <w:rFonts w:cs="Helvetica"/>
          <w:i/>
        </w:rPr>
        <w:t xml:space="preserve">To approve the Agenda for the </w:t>
      </w:r>
      <w:r w:rsidR="00AF36E8">
        <w:rPr>
          <w:rFonts w:cs="Helvetica"/>
          <w:i/>
        </w:rPr>
        <w:t>February 26, 2014</w:t>
      </w:r>
      <w:r>
        <w:rPr>
          <w:rFonts w:cs="Helvetica"/>
          <w:i/>
        </w:rPr>
        <w:t xml:space="preserve"> Executive Meetings as provided.</w:t>
      </w:r>
    </w:p>
    <w:p w:rsidR="00E55FA0" w:rsidRPr="00175F5B" w:rsidRDefault="00E55FA0" w:rsidP="00E55FA0">
      <w:pPr>
        <w:pStyle w:val="ListParagraph"/>
        <w:widowControl w:val="0"/>
        <w:autoSpaceDE w:val="0"/>
        <w:autoSpaceDN w:val="0"/>
        <w:adjustRightInd w:val="0"/>
        <w:ind w:firstLine="720"/>
        <w:rPr>
          <w:rFonts w:cs="Helvetica"/>
        </w:rPr>
      </w:pPr>
      <w:r w:rsidRPr="00175F5B">
        <w:rPr>
          <w:rFonts w:cs="Helvetica"/>
        </w:rPr>
        <w:t xml:space="preserve">Moved by </w:t>
      </w:r>
      <w:r w:rsidR="00AF36E8">
        <w:rPr>
          <w:rFonts w:cs="Helvetica"/>
        </w:rPr>
        <w:t>Chera Kuipers</w:t>
      </w:r>
    </w:p>
    <w:p w:rsidR="00E55FA0" w:rsidRPr="00175F5B" w:rsidRDefault="00E55FA0" w:rsidP="00E55FA0">
      <w:pPr>
        <w:pStyle w:val="ListParagraph"/>
        <w:widowControl w:val="0"/>
        <w:autoSpaceDE w:val="0"/>
        <w:autoSpaceDN w:val="0"/>
        <w:adjustRightInd w:val="0"/>
        <w:ind w:firstLine="720"/>
        <w:rPr>
          <w:rFonts w:cs="Helvetica"/>
        </w:rPr>
      </w:pPr>
      <w:r w:rsidRPr="00175F5B">
        <w:rPr>
          <w:rFonts w:cs="Helvetica"/>
        </w:rPr>
        <w:t xml:space="preserve">Seconded by </w:t>
      </w:r>
      <w:r w:rsidR="00AF36E8">
        <w:rPr>
          <w:rFonts w:cs="Helvetica"/>
        </w:rPr>
        <w:t>Kim Stacey</w:t>
      </w:r>
    </w:p>
    <w:p w:rsidR="00E55FA0" w:rsidRDefault="00E55FA0" w:rsidP="00E55FA0">
      <w:pPr>
        <w:pStyle w:val="ListParagraph"/>
        <w:widowControl w:val="0"/>
        <w:autoSpaceDE w:val="0"/>
        <w:autoSpaceDN w:val="0"/>
        <w:adjustRightInd w:val="0"/>
        <w:ind w:firstLine="720"/>
        <w:rPr>
          <w:rFonts w:cs="Helvetica"/>
        </w:rPr>
      </w:pPr>
      <w:r w:rsidRPr="00175F5B">
        <w:rPr>
          <w:rFonts w:cs="Helvetica"/>
        </w:rPr>
        <w:t xml:space="preserve">CARRIED.  </w:t>
      </w:r>
    </w:p>
    <w:p w:rsidR="00E55FA0" w:rsidRDefault="00E55FA0" w:rsidP="00E55FA0"/>
    <w:p w:rsidR="00E55FA0" w:rsidRDefault="00E55FA0" w:rsidP="00E55FA0">
      <w:pPr>
        <w:pStyle w:val="ListParagraph"/>
        <w:widowControl w:val="0"/>
        <w:numPr>
          <w:ilvl w:val="0"/>
          <w:numId w:val="3"/>
        </w:numPr>
        <w:autoSpaceDE w:val="0"/>
        <w:autoSpaceDN w:val="0"/>
        <w:adjustRightInd w:val="0"/>
        <w:rPr>
          <w:rFonts w:cs="Helvetica"/>
          <w:szCs w:val="24"/>
        </w:rPr>
      </w:pPr>
      <w:r>
        <w:rPr>
          <w:rFonts w:cs="Helvetica"/>
          <w:szCs w:val="24"/>
        </w:rPr>
        <w:t>Approval of Past Minutes</w:t>
      </w:r>
    </w:p>
    <w:p w:rsidR="00E55FA0" w:rsidRPr="00ED0222" w:rsidRDefault="00E55FA0" w:rsidP="00E55FA0">
      <w:pPr>
        <w:widowControl w:val="0"/>
        <w:autoSpaceDE w:val="0"/>
        <w:autoSpaceDN w:val="0"/>
        <w:adjustRightInd w:val="0"/>
        <w:ind w:firstLine="720"/>
        <w:outlineLvl w:val="0"/>
        <w:rPr>
          <w:rFonts w:cs="Helvetica"/>
          <w:b/>
        </w:rPr>
      </w:pPr>
      <w:r w:rsidRPr="00ED0222">
        <w:rPr>
          <w:rFonts w:cs="Helvetica"/>
          <w:b/>
        </w:rPr>
        <w:t>MOTION 2013-14-00</w:t>
      </w:r>
      <w:r w:rsidR="00AF36E8">
        <w:rPr>
          <w:rFonts w:cs="Helvetica"/>
          <w:b/>
        </w:rPr>
        <w:t>47</w:t>
      </w:r>
    </w:p>
    <w:p w:rsidR="00E55FA0" w:rsidRPr="00175F5B" w:rsidRDefault="00E55FA0" w:rsidP="00E55FA0">
      <w:pPr>
        <w:pStyle w:val="ListParagraph"/>
        <w:widowControl w:val="0"/>
        <w:autoSpaceDE w:val="0"/>
        <w:autoSpaceDN w:val="0"/>
        <w:adjustRightInd w:val="0"/>
        <w:rPr>
          <w:rFonts w:cs="Helvetica"/>
          <w:i/>
        </w:rPr>
      </w:pPr>
      <w:r>
        <w:rPr>
          <w:rFonts w:cs="Helvetica"/>
          <w:i/>
        </w:rPr>
        <w:t xml:space="preserve">To approve the Minutes of the Meeting from </w:t>
      </w:r>
      <w:r w:rsidR="00AF36E8">
        <w:rPr>
          <w:rFonts w:cs="Helvetica"/>
          <w:i/>
        </w:rPr>
        <w:t>November 25</w:t>
      </w:r>
      <w:r>
        <w:rPr>
          <w:rFonts w:cs="Helvetica"/>
          <w:i/>
        </w:rPr>
        <w:t>, 2013 Executive Meetings as provided.</w:t>
      </w:r>
    </w:p>
    <w:p w:rsidR="00E55FA0" w:rsidRPr="00175F5B" w:rsidRDefault="00E55FA0" w:rsidP="00E55FA0">
      <w:pPr>
        <w:pStyle w:val="ListParagraph"/>
        <w:widowControl w:val="0"/>
        <w:autoSpaceDE w:val="0"/>
        <w:autoSpaceDN w:val="0"/>
        <w:adjustRightInd w:val="0"/>
        <w:ind w:firstLine="720"/>
        <w:rPr>
          <w:rFonts w:cs="Helvetica"/>
        </w:rPr>
      </w:pPr>
      <w:r w:rsidRPr="00175F5B">
        <w:rPr>
          <w:rFonts w:cs="Helvetica"/>
        </w:rPr>
        <w:t xml:space="preserve">Moved by </w:t>
      </w:r>
      <w:r>
        <w:rPr>
          <w:rFonts w:cs="Helvetica"/>
        </w:rPr>
        <w:t>Tod Lavender</w:t>
      </w:r>
    </w:p>
    <w:p w:rsidR="00E55FA0" w:rsidRPr="00ED0222" w:rsidRDefault="00E55FA0" w:rsidP="00E55FA0">
      <w:pPr>
        <w:widowControl w:val="0"/>
        <w:autoSpaceDE w:val="0"/>
        <w:autoSpaceDN w:val="0"/>
        <w:adjustRightInd w:val="0"/>
        <w:ind w:left="720" w:firstLine="720"/>
        <w:rPr>
          <w:rFonts w:cs="Helvetica"/>
        </w:rPr>
      </w:pPr>
      <w:r w:rsidRPr="00ED0222">
        <w:rPr>
          <w:rFonts w:cs="Helvetica"/>
        </w:rPr>
        <w:t xml:space="preserve">Seconded by </w:t>
      </w:r>
      <w:r w:rsidR="00AF36E8">
        <w:rPr>
          <w:rFonts w:cs="Helvetica"/>
        </w:rPr>
        <w:t>Dan Stasko</w:t>
      </w:r>
    </w:p>
    <w:p w:rsidR="00AF36E8" w:rsidRDefault="00E55FA0" w:rsidP="00E55FA0">
      <w:pPr>
        <w:pStyle w:val="ListParagraph"/>
        <w:widowControl w:val="0"/>
        <w:autoSpaceDE w:val="0"/>
        <w:autoSpaceDN w:val="0"/>
        <w:adjustRightInd w:val="0"/>
        <w:ind w:firstLine="720"/>
        <w:rPr>
          <w:rFonts w:cs="Helvetica"/>
        </w:rPr>
      </w:pPr>
      <w:r w:rsidRPr="00175F5B">
        <w:rPr>
          <w:rFonts w:cs="Helvetica"/>
        </w:rPr>
        <w:t xml:space="preserve">CARRIED.  </w:t>
      </w:r>
    </w:p>
    <w:p w:rsidR="00AF36E8" w:rsidRDefault="00AF36E8" w:rsidP="00E55FA0">
      <w:pPr>
        <w:pStyle w:val="ListParagraph"/>
        <w:widowControl w:val="0"/>
        <w:autoSpaceDE w:val="0"/>
        <w:autoSpaceDN w:val="0"/>
        <w:adjustRightInd w:val="0"/>
        <w:ind w:firstLine="720"/>
        <w:rPr>
          <w:rFonts w:cs="Helvetica"/>
        </w:rPr>
      </w:pPr>
    </w:p>
    <w:p w:rsidR="00AF36E8" w:rsidRDefault="00AF36E8" w:rsidP="00AF36E8">
      <w:pPr>
        <w:pStyle w:val="ListParagraph"/>
        <w:widowControl w:val="0"/>
        <w:autoSpaceDE w:val="0"/>
        <w:autoSpaceDN w:val="0"/>
        <w:adjustRightInd w:val="0"/>
        <w:rPr>
          <w:rFonts w:cs="Helvetica"/>
          <w:szCs w:val="24"/>
        </w:rPr>
      </w:pPr>
      <w:r>
        <w:rPr>
          <w:rFonts w:cs="Helvetica"/>
          <w:szCs w:val="24"/>
        </w:rPr>
        <w:t>Approval of Past Minutes</w:t>
      </w:r>
    </w:p>
    <w:p w:rsidR="00AF36E8" w:rsidRPr="00ED0222" w:rsidRDefault="00AF36E8" w:rsidP="00AF36E8">
      <w:pPr>
        <w:widowControl w:val="0"/>
        <w:autoSpaceDE w:val="0"/>
        <w:autoSpaceDN w:val="0"/>
        <w:adjustRightInd w:val="0"/>
        <w:ind w:firstLine="720"/>
        <w:outlineLvl w:val="0"/>
        <w:rPr>
          <w:rFonts w:cs="Helvetica"/>
          <w:b/>
        </w:rPr>
      </w:pPr>
      <w:r w:rsidRPr="00ED0222">
        <w:rPr>
          <w:rFonts w:cs="Helvetica"/>
          <w:b/>
        </w:rPr>
        <w:t>MOTION 2013-14-00</w:t>
      </w:r>
      <w:r>
        <w:rPr>
          <w:rFonts w:cs="Helvetica"/>
          <w:b/>
        </w:rPr>
        <w:t>48</w:t>
      </w:r>
    </w:p>
    <w:p w:rsidR="00AF36E8" w:rsidRPr="00175F5B" w:rsidRDefault="00AF36E8" w:rsidP="00AF36E8">
      <w:pPr>
        <w:pStyle w:val="ListParagraph"/>
        <w:widowControl w:val="0"/>
        <w:autoSpaceDE w:val="0"/>
        <w:autoSpaceDN w:val="0"/>
        <w:adjustRightInd w:val="0"/>
        <w:rPr>
          <w:rFonts w:cs="Helvetica"/>
          <w:i/>
        </w:rPr>
      </w:pPr>
      <w:r>
        <w:rPr>
          <w:rFonts w:cs="Helvetica"/>
          <w:i/>
        </w:rPr>
        <w:t xml:space="preserve">To approve the Minutes of the Virtual Meetings/Decisions that were </w:t>
      </w:r>
      <w:proofErr w:type="gramStart"/>
      <w:r>
        <w:rPr>
          <w:rFonts w:cs="Helvetica"/>
          <w:i/>
        </w:rPr>
        <w:t>made  in</w:t>
      </w:r>
      <w:proofErr w:type="gramEnd"/>
      <w:r>
        <w:rPr>
          <w:rFonts w:cs="Helvetica"/>
          <w:i/>
        </w:rPr>
        <w:t xml:space="preserve"> between Executive Meetings.</w:t>
      </w:r>
    </w:p>
    <w:p w:rsidR="00AF36E8" w:rsidRPr="00175F5B" w:rsidRDefault="00AF36E8" w:rsidP="00AF36E8">
      <w:pPr>
        <w:pStyle w:val="ListParagraph"/>
        <w:widowControl w:val="0"/>
        <w:autoSpaceDE w:val="0"/>
        <w:autoSpaceDN w:val="0"/>
        <w:adjustRightInd w:val="0"/>
        <w:ind w:firstLine="720"/>
        <w:rPr>
          <w:rFonts w:cs="Helvetica"/>
        </w:rPr>
      </w:pPr>
      <w:r w:rsidRPr="00175F5B">
        <w:rPr>
          <w:rFonts w:cs="Helvetica"/>
        </w:rPr>
        <w:t xml:space="preserve">Moved by </w:t>
      </w:r>
      <w:r>
        <w:rPr>
          <w:rFonts w:cs="Helvetica"/>
        </w:rPr>
        <w:t>Tod Lavender</w:t>
      </w:r>
    </w:p>
    <w:p w:rsidR="00AF36E8" w:rsidRPr="00ED0222" w:rsidRDefault="00AF36E8" w:rsidP="00AF36E8">
      <w:pPr>
        <w:widowControl w:val="0"/>
        <w:autoSpaceDE w:val="0"/>
        <w:autoSpaceDN w:val="0"/>
        <w:adjustRightInd w:val="0"/>
        <w:ind w:left="720" w:firstLine="720"/>
        <w:rPr>
          <w:rFonts w:cs="Helvetica"/>
        </w:rPr>
      </w:pPr>
      <w:r w:rsidRPr="00ED0222">
        <w:rPr>
          <w:rFonts w:cs="Helvetica"/>
        </w:rPr>
        <w:t xml:space="preserve">Seconded by </w:t>
      </w:r>
      <w:r>
        <w:rPr>
          <w:rFonts w:cs="Helvetica"/>
        </w:rPr>
        <w:t>Steven Prinzen</w:t>
      </w:r>
    </w:p>
    <w:p w:rsidR="00AF36E8" w:rsidRDefault="00AF36E8" w:rsidP="00AF36E8">
      <w:pPr>
        <w:pStyle w:val="ListParagraph"/>
        <w:widowControl w:val="0"/>
        <w:autoSpaceDE w:val="0"/>
        <w:autoSpaceDN w:val="0"/>
        <w:adjustRightInd w:val="0"/>
        <w:ind w:firstLine="720"/>
        <w:rPr>
          <w:rFonts w:cs="Helvetica"/>
        </w:rPr>
      </w:pPr>
      <w:r w:rsidRPr="00175F5B">
        <w:rPr>
          <w:rFonts w:cs="Helvetica"/>
        </w:rPr>
        <w:t xml:space="preserve">CARRIED.  </w:t>
      </w:r>
    </w:p>
    <w:p w:rsidR="00E55FA0" w:rsidRPr="00E55FA0" w:rsidRDefault="00E55FA0" w:rsidP="00E55FA0">
      <w:pPr>
        <w:widowControl w:val="0"/>
        <w:autoSpaceDE w:val="0"/>
        <w:autoSpaceDN w:val="0"/>
        <w:adjustRightInd w:val="0"/>
        <w:rPr>
          <w:rFonts w:cs="Helvetica"/>
        </w:rPr>
      </w:pPr>
    </w:p>
    <w:p w:rsidR="00E55FA0" w:rsidRDefault="00E55FA0" w:rsidP="00E55FA0">
      <w:pPr>
        <w:widowControl w:val="0"/>
        <w:autoSpaceDE w:val="0"/>
        <w:autoSpaceDN w:val="0"/>
        <w:adjustRightInd w:val="0"/>
        <w:ind w:left="720" w:hanging="720"/>
        <w:rPr>
          <w:rFonts w:cs="Times New Roman"/>
          <w:szCs w:val="32"/>
        </w:rPr>
      </w:pPr>
      <w:r>
        <w:rPr>
          <w:rFonts w:cs="Times New Roman"/>
          <w:szCs w:val="32"/>
        </w:rPr>
        <w:t>3.</w:t>
      </w:r>
      <w:r>
        <w:rPr>
          <w:rFonts w:cs="Times New Roman"/>
          <w:szCs w:val="32"/>
        </w:rPr>
        <w:tab/>
        <w:t>Budget Update</w:t>
      </w:r>
    </w:p>
    <w:p w:rsidR="00AF36E8" w:rsidRDefault="00E55FA0" w:rsidP="00AF36E8">
      <w:pPr>
        <w:widowControl w:val="0"/>
        <w:autoSpaceDE w:val="0"/>
        <w:autoSpaceDN w:val="0"/>
        <w:adjustRightInd w:val="0"/>
        <w:ind w:left="720" w:hanging="720"/>
        <w:rPr>
          <w:rFonts w:cs="Times New Roman"/>
          <w:szCs w:val="32"/>
        </w:rPr>
      </w:pPr>
      <w:r>
        <w:rPr>
          <w:rFonts w:cs="Times New Roman"/>
          <w:szCs w:val="32"/>
        </w:rPr>
        <w:tab/>
      </w:r>
      <w:r w:rsidR="00AF36E8">
        <w:rPr>
          <w:rFonts w:cs="Times New Roman"/>
          <w:szCs w:val="32"/>
        </w:rPr>
        <w:t xml:space="preserve">The Treasurer and Registrar reported that the list of outstanding payments was shrinking, though some problems still existed and they were being worked on.  The original list that was worked on by the small working group had some problems that were related to the new CMS/web interface that PECMHA started using for this season.  </w:t>
      </w:r>
    </w:p>
    <w:p w:rsidR="00AF36E8" w:rsidRDefault="00AF36E8" w:rsidP="00AF36E8">
      <w:pPr>
        <w:widowControl w:val="0"/>
        <w:autoSpaceDE w:val="0"/>
        <w:autoSpaceDN w:val="0"/>
        <w:adjustRightInd w:val="0"/>
        <w:ind w:left="720" w:hanging="720"/>
        <w:rPr>
          <w:rFonts w:cs="Times New Roman"/>
          <w:szCs w:val="32"/>
        </w:rPr>
      </w:pPr>
    </w:p>
    <w:p w:rsidR="00AF36E8" w:rsidRDefault="00AF36E8" w:rsidP="00AF36E8">
      <w:pPr>
        <w:widowControl w:val="0"/>
        <w:autoSpaceDE w:val="0"/>
        <w:autoSpaceDN w:val="0"/>
        <w:adjustRightInd w:val="0"/>
        <w:ind w:left="720" w:hanging="720"/>
        <w:rPr>
          <w:rFonts w:cs="Times New Roman"/>
          <w:szCs w:val="32"/>
        </w:rPr>
      </w:pPr>
      <w:r>
        <w:rPr>
          <w:rFonts w:cs="Times New Roman"/>
          <w:szCs w:val="32"/>
        </w:rPr>
        <w:t>4.</w:t>
      </w:r>
      <w:r>
        <w:rPr>
          <w:rFonts w:cs="Times New Roman"/>
          <w:szCs w:val="32"/>
        </w:rPr>
        <w:tab/>
        <w:t>EOMHL Playdowns</w:t>
      </w:r>
    </w:p>
    <w:p w:rsidR="00AF36E8" w:rsidRDefault="00AF36E8" w:rsidP="00AF36E8">
      <w:pPr>
        <w:widowControl w:val="0"/>
        <w:autoSpaceDE w:val="0"/>
        <w:autoSpaceDN w:val="0"/>
        <w:adjustRightInd w:val="0"/>
        <w:ind w:left="720" w:hanging="720"/>
        <w:rPr>
          <w:rFonts w:cs="Times New Roman"/>
          <w:szCs w:val="32"/>
        </w:rPr>
      </w:pPr>
      <w:r>
        <w:rPr>
          <w:rFonts w:cs="Times New Roman"/>
          <w:szCs w:val="32"/>
        </w:rPr>
        <w:tab/>
        <w:t xml:space="preserve">There was some discussion about the simultaneous format and coupled with the weather it was a very difficult format.  However, on the whole it is an improvement for teams not going deep in the OMHA playdowns.  It will be discussed at the EOMHL Meeting.  The two points that were made that might </w:t>
      </w:r>
      <w:proofErr w:type="gramStart"/>
      <w:r>
        <w:rPr>
          <w:rFonts w:cs="Times New Roman"/>
          <w:szCs w:val="32"/>
        </w:rPr>
        <w:t>be</w:t>
      </w:r>
      <w:proofErr w:type="gramEnd"/>
      <w:r>
        <w:rPr>
          <w:rFonts w:cs="Times New Roman"/>
          <w:szCs w:val="32"/>
        </w:rPr>
        <w:t xml:space="preserve"> contributed to improve it were:</w:t>
      </w:r>
    </w:p>
    <w:p w:rsidR="00AF36E8" w:rsidRDefault="00AF36E8" w:rsidP="00AF36E8">
      <w:pPr>
        <w:widowControl w:val="0"/>
        <w:autoSpaceDE w:val="0"/>
        <w:autoSpaceDN w:val="0"/>
        <w:adjustRightInd w:val="0"/>
        <w:ind w:left="720" w:hanging="720"/>
        <w:rPr>
          <w:rFonts w:cs="Times New Roman"/>
          <w:szCs w:val="32"/>
        </w:rPr>
      </w:pPr>
      <w:r>
        <w:rPr>
          <w:rFonts w:cs="Times New Roman"/>
          <w:szCs w:val="32"/>
        </w:rPr>
        <w:tab/>
        <w:t>*</w:t>
      </w:r>
      <w:r>
        <w:rPr>
          <w:rFonts w:cs="Times New Roman"/>
          <w:szCs w:val="32"/>
        </w:rPr>
        <w:tab/>
      </w:r>
      <w:proofErr w:type="gramStart"/>
      <w:r>
        <w:rPr>
          <w:rFonts w:cs="Times New Roman"/>
          <w:szCs w:val="32"/>
        </w:rPr>
        <w:t>clarification</w:t>
      </w:r>
      <w:proofErr w:type="gramEnd"/>
      <w:r>
        <w:rPr>
          <w:rFonts w:cs="Times New Roman"/>
          <w:szCs w:val="32"/>
        </w:rPr>
        <w:t xml:space="preserve"> around the issue of OT and possible issuance of contracts.</w:t>
      </w:r>
    </w:p>
    <w:p w:rsidR="00AF36E8" w:rsidRDefault="00AF36E8" w:rsidP="00AF36E8">
      <w:pPr>
        <w:widowControl w:val="0"/>
        <w:autoSpaceDE w:val="0"/>
        <w:autoSpaceDN w:val="0"/>
        <w:adjustRightInd w:val="0"/>
        <w:ind w:left="720" w:hanging="720"/>
        <w:rPr>
          <w:rFonts w:cs="Times New Roman"/>
          <w:szCs w:val="32"/>
        </w:rPr>
      </w:pPr>
      <w:r>
        <w:rPr>
          <w:rFonts w:cs="Times New Roman"/>
          <w:szCs w:val="32"/>
        </w:rPr>
        <w:tab/>
        <w:t>*</w:t>
      </w:r>
      <w:r>
        <w:rPr>
          <w:rFonts w:cs="Times New Roman"/>
          <w:szCs w:val="32"/>
        </w:rPr>
        <w:tab/>
      </w:r>
      <w:proofErr w:type="gramStart"/>
      <w:r>
        <w:rPr>
          <w:rFonts w:cs="Times New Roman"/>
          <w:szCs w:val="32"/>
        </w:rPr>
        <w:t>do</w:t>
      </w:r>
      <w:proofErr w:type="gramEnd"/>
      <w:r>
        <w:rPr>
          <w:rFonts w:cs="Times New Roman"/>
          <w:szCs w:val="32"/>
        </w:rPr>
        <w:t xml:space="preserve"> not schedule any EOMHL round robin or playoff games in the first two weeks of OMHA playdowns.  After those two weekends at least 50% of the teams are eliminated and fewer cancellations would be necessary. </w:t>
      </w:r>
    </w:p>
    <w:p w:rsidR="00AF36E8" w:rsidRDefault="00AF36E8" w:rsidP="00AF36E8">
      <w:pPr>
        <w:widowControl w:val="0"/>
        <w:autoSpaceDE w:val="0"/>
        <w:autoSpaceDN w:val="0"/>
        <w:adjustRightInd w:val="0"/>
        <w:ind w:left="720" w:hanging="720"/>
        <w:rPr>
          <w:rFonts w:cs="Times New Roman"/>
          <w:szCs w:val="32"/>
        </w:rPr>
      </w:pPr>
    </w:p>
    <w:p w:rsidR="00AF36E8" w:rsidRDefault="00AF36E8" w:rsidP="00AF36E8">
      <w:pPr>
        <w:widowControl w:val="0"/>
        <w:autoSpaceDE w:val="0"/>
        <w:autoSpaceDN w:val="0"/>
        <w:adjustRightInd w:val="0"/>
        <w:ind w:left="720" w:hanging="720"/>
        <w:rPr>
          <w:rFonts w:cs="Times New Roman"/>
          <w:szCs w:val="32"/>
        </w:rPr>
      </w:pPr>
      <w:r>
        <w:rPr>
          <w:rFonts w:cs="Times New Roman"/>
          <w:szCs w:val="32"/>
        </w:rPr>
        <w:t>5.</w:t>
      </w:r>
      <w:r>
        <w:rPr>
          <w:rFonts w:cs="Times New Roman"/>
          <w:szCs w:val="32"/>
        </w:rPr>
        <w:tab/>
        <w:t>Player and Coaching Evaluations</w:t>
      </w:r>
    </w:p>
    <w:p w:rsidR="00D961DD" w:rsidRDefault="00AF36E8" w:rsidP="00AF36E8">
      <w:pPr>
        <w:widowControl w:val="0"/>
        <w:autoSpaceDE w:val="0"/>
        <w:autoSpaceDN w:val="0"/>
        <w:adjustRightInd w:val="0"/>
        <w:ind w:left="720" w:hanging="720"/>
        <w:rPr>
          <w:rFonts w:cs="Times New Roman"/>
          <w:szCs w:val="32"/>
        </w:rPr>
      </w:pPr>
      <w:r>
        <w:rPr>
          <w:rFonts w:cs="Times New Roman"/>
          <w:szCs w:val="32"/>
        </w:rPr>
        <w:tab/>
        <w:t xml:space="preserve">The </w:t>
      </w:r>
      <w:proofErr w:type="gramStart"/>
      <w:r>
        <w:rPr>
          <w:rFonts w:cs="Times New Roman"/>
          <w:szCs w:val="32"/>
        </w:rPr>
        <w:t>link to the survey monkey surveys were</w:t>
      </w:r>
      <w:proofErr w:type="gramEnd"/>
      <w:r>
        <w:rPr>
          <w:rFonts w:cs="Times New Roman"/>
          <w:szCs w:val="32"/>
        </w:rPr>
        <w:t xml:space="preserve"> shared in advance of the meeting.  This is the third year of the electronic surveys, but 2013 results were disappointing.  Extra effort will be made in 2014 to get a higher participation rate.  </w:t>
      </w:r>
      <w:r w:rsidR="00D961DD">
        <w:rPr>
          <w:rFonts w:cs="Times New Roman"/>
          <w:szCs w:val="32"/>
        </w:rPr>
        <w:t xml:space="preserve"> The process was explained and the confidentiality underlined.  The statements about this were strengthened too.  It was agreed that a paper option could be dropped at the office, but it would have to be a print out of the electronic version.  </w:t>
      </w:r>
    </w:p>
    <w:p w:rsidR="00D961DD" w:rsidRDefault="00D961DD" w:rsidP="00AF36E8">
      <w:pPr>
        <w:widowControl w:val="0"/>
        <w:autoSpaceDE w:val="0"/>
        <w:autoSpaceDN w:val="0"/>
        <w:adjustRightInd w:val="0"/>
        <w:ind w:left="720" w:hanging="720"/>
        <w:rPr>
          <w:rFonts w:cs="Times New Roman"/>
          <w:szCs w:val="32"/>
        </w:rPr>
      </w:pPr>
    </w:p>
    <w:p w:rsidR="00D961DD" w:rsidRDefault="00D961DD" w:rsidP="00AF36E8">
      <w:pPr>
        <w:widowControl w:val="0"/>
        <w:autoSpaceDE w:val="0"/>
        <w:autoSpaceDN w:val="0"/>
        <w:adjustRightInd w:val="0"/>
        <w:ind w:left="720" w:hanging="720"/>
        <w:rPr>
          <w:rFonts w:cs="Times New Roman"/>
          <w:szCs w:val="32"/>
        </w:rPr>
      </w:pPr>
      <w:r>
        <w:rPr>
          <w:rFonts w:cs="Times New Roman"/>
          <w:szCs w:val="32"/>
        </w:rPr>
        <w:tab/>
        <w:t xml:space="preserve">An email blast would go out to the membership underscoring the confidentiality and the links.  Mark Allison agreed to work with Jefferson Gilbert on the teams that he is involved with.  A stripped down version – with no identifying characteristics – will be provided to the Vice-President ahead of the Coaching Interviews.  </w:t>
      </w:r>
    </w:p>
    <w:p w:rsidR="00D961DD" w:rsidRDefault="00D961DD" w:rsidP="00AF36E8">
      <w:pPr>
        <w:widowControl w:val="0"/>
        <w:autoSpaceDE w:val="0"/>
        <w:autoSpaceDN w:val="0"/>
        <w:adjustRightInd w:val="0"/>
        <w:ind w:left="720" w:hanging="720"/>
        <w:rPr>
          <w:rFonts w:cs="Times New Roman"/>
          <w:szCs w:val="32"/>
        </w:rPr>
      </w:pPr>
    </w:p>
    <w:p w:rsidR="00E55FA0" w:rsidRDefault="00D961DD" w:rsidP="00AF36E8">
      <w:pPr>
        <w:widowControl w:val="0"/>
        <w:autoSpaceDE w:val="0"/>
        <w:autoSpaceDN w:val="0"/>
        <w:adjustRightInd w:val="0"/>
        <w:ind w:left="720" w:hanging="720"/>
        <w:rPr>
          <w:rFonts w:cs="Times New Roman"/>
          <w:szCs w:val="32"/>
        </w:rPr>
      </w:pPr>
      <w:r>
        <w:rPr>
          <w:rFonts w:cs="Times New Roman"/>
          <w:szCs w:val="32"/>
        </w:rPr>
        <w:tab/>
        <w:t xml:space="preserve">To incentive participation it was agreed that an incentive would be offered.  Options were discussed.  Board Member Dan Stasko offered a $50 Gift Certificate for food at Sandbanks Bar and Grill.  The Executive thanked him and agreed that two would be offered and PECMHA would purchase the other.  </w:t>
      </w:r>
    </w:p>
    <w:p w:rsidR="00D961DD" w:rsidRDefault="00D961DD" w:rsidP="00E55FA0">
      <w:pPr>
        <w:widowControl w:val="0"/>
        <w:autoSpaceDE w:val="0"/>
        <w:autoSpaceDN w:val="0"/>
        <w:adjustRightInd w:val="0"/>
        <w:ind w:firstLine="720"/>
        <w:rPr>
          <w:rFonts w:cs="Times New Roman"/>
          <w:szCs w:val="32"/>
        </w:rPr>
      </w:pPr>
    </w:p>
    <w:p w:rsidR="00D961DD" w:rsidRPr="00ED0222" w:rsidRDefault="00D961DD" w:rsidP="00D961DD">
      <w:pPr>
        <w:widowControl w:val="0"/>
        <w:autoSpaceDE w:val="0"/>
        <w:autoSpaceDN w:val="0"/>
        <w:adjustRightInd w:val="0"/>
        <w:ind w:firstLine="720"/>
        <w:outlineLvl w:val="0"/>
        <w:rPr>
          <w:rFonts w:cs="Helvetica"/>
          <w:b/>
        </w:rPr>
      </w:pPr>
      <w:r w:rsidRPr="00ED0222">
        <w:rPr>
          <w:rFonts w:cs="Helvetica"/>
          <w:b/>
        </w:rPr>
        <w:t>MOTION 2013-14-00</w:t>
      </w:r>
      <w:r>
        <w:rPr>
          <w:rFonts w:cs="Helvetica"/>
          <w:b/>
        </w:rPr>
        <w:t>49</w:t>
      </w:r>
    </w:p>
    <w:p w:rsidR="00D961DD" w:rsidRPr="00175F5B" w:rsidRDefault="00D961DD" w:rsidP="00D961DD">
      <w:pPr>
        <w:pStyle w:val="ListParagraph"/>
        <w:widowControl w:val="0"/>
        <w:autoSpaceDE w:val="0"/>
        <w:autoSpaceDN w:val="0"/>
        <w:adjustRightInd w:val="0"/>
        <w:rPr>
          <w:rFonts w:cs="Helvetica"/>
          <w:i/>
        </w:rPr>
      </w:pPr>
      <w:r>
        <w:rPr>
          <w:rFonts w:cs="Helvetica"/>
          <w:i/>
        </w:rPr>
        <w:t xml:space="preserve">To approve a $50 expenditure to buy a gift certificate for the purpose of offering incentives to get player and coach evaluations completed. </w:t>
      </w:r>
    </w:p>
    <w:p w:rsidR="00D961DD" w:rsidRPr="00175F5B" w:rsidRDefault="00D961DD" w:rsidP="00D961DD">
      <w:pPr>
        <w:pStyle w:val="ListParagraph"/>
        <w:widowControl w:val="0"/>
        <w:autoSpaceDE w:val="0"/>
        <w:autoSpaceDN w:val="0"/>
        <w:adjustRightInd w:val="0"/>
        <w:ind w:firstLine="720"/>
        <w:rPr>
          <w:rFonts w:cs="Helvetica"/>
        </w:rPr>
      </w:pPr>
      <w:r w:rsidRPr="00175F5B">
        <w:rPr>
          <w:rFonts w:cs="Helvetica"/>
        </w:rPr>
        <w:t xml:space="preserve">Moved by </w:t>
      </w:r>
      <w:r>
        <w:rPr>
          <w:rFonts w:cs="Helvetica"/>
        </w:rPr>
        <w:t>Tod Lavender</w:t>
      </w:r>
    </w:p>
    <w:p w:rsidR="00D961DD" w:rsidRPr="00ED0222" w:rsidRDefault="00D961DD" w:rsidP="00D961DD">
      <w:pPr>
        <w:widowControl w:val="0"/>
        <w:autoSpaceDE w:val="0"/>
        <w:autoSpaceDN w:val="0"/>
        <w:adjustRightInd w:val="0"/>
        <w:ind w:left="720" w:firstLine="720"/>
        <w:rPr>
          <w:rFonts w:cs="Helvetica"/>
        </w:rPr>
      </w:pPr>
      <w:r>
        <w:rPr>
          <w:rFonts w:cs="Helvetica"/>
        </w:rPr>
        <w:t>Seconded by Mark Allison</w:t>
      </w:r>
    </w:p>
    <w:p w:rsidR="00D961DD" w:rsidRDefault="00D961DD" w:rsidP="00D961DD">
      <w:pPr>
        <w:pStyle w:val="ListParagraph"/>
        <w:widowControl w:val="0"/>
        <w:autoSpaceDE w:val="0"/>
        <w:autoSpaceDN w:val="0"/>
        <w:adjustRightInd w:val="0"/>
        <w:ind w:firstLine="720"/>
        <w:rPr>
          <w:rFonts w:cs="Helvetica"/>
        </w:rPr>
      </w:pPr>
      <w:r w:rsidRPr="00175F5B">
        <w:rPr>
          <w:rFonts w:cs="Helvetica"/>
        </w:rPr>
        <w:t xml:space="preserve">CARRIED.  </w:t>
      </w:r>
    </w:p>
    <w:p w:rsidR="00743140" w:rsidRPr="00743140" w:rsidRDefault="00743140" w:rsidP="00E55FA0">
      <w:pPr>
        <w:widowControl w:val="0"/>
        <w:autoSpaceDE w:val="0"/>
        <w:autoSpaceDN w:val="0"/>
        <w:adjustRightInd w:val="0"/>
        <w:ind w:firstLine="720"/>
        <w:rPr>
          <w:rFonts w:cs="Times New Roman"/>
          <w:szCs w:val="32"/>
        </w:rPr>
      </w:pPr>
    </w:p>
    <w:p w:rsidR="00743140" w:rsidRDefault="00D961DD" w:rsidP="00743140">
      <w:pPr>
        <w:widowControl w:val="0"/>
        <w:autoSpaceDE w:val="0"/>
        <w:autoSpaceDN w:val="0"/>
        <w:adjustRightInd w:val="0"/>
        <w:rPr>
          <w:rFonts w:cs="Times New Roman"/>
          <w:szCs w:val="32"/>
        </w:rPr>
      </w:pPr>
      <w:r>
        <w:rPr>
          <w:rFonts w:cs="Times New Roman"/>
          <w:szCs w:val="32"/>
        </w:rPr>
        <w:t>6</w:t>
      </w:r>
      <w:r w:rsidR="00743140" w:rsidRPr="00743140">
        <w:rPr>
          <w:rFonts w:cs="Times New Roman"/>
          <w:szCs w:val="32"/>
        </w:rPr>
        <w:t>.</w:t>
      </w:r>
      <w:r w:rsidR="00743140" w:rsidRPr="00743140">
        <w:rPr>
          <w:rFonts w:cs="Times New Roman"/>
          <w:szCs w:val="32"/>
        </w:rPr>
        <w:tab/>
      </w:r>
      <w:r>
        <w:rPr>
          <w:rFonts w:cs="Times New Roman"/>
          <w:szCs w:val="32"/>
        </w:rPr>
        <w:t>Coaching Evaluations</w:t>
      </w:r>
    </w:p>
    <w:p w:rsidR="0099270A" w:rsidRDefault="00D961DD" w:rsidP="00D961DD">
      <w:pPr>
        <w:pStyle w:val="ListParagraph"/>
        <w:widowControl w:val="0"/>
        <w:autoSpaceDE w:val="0"/>
        <w:autoSpaceDN w:val="0"/>
        <w:adjustRightInd w:val="0"/>
        <w:rPr>
          <w:rFonts w:cs="Helvetica"/>
        </w:rPr>
      </w:pPr>
      <w:r>
        <w:rPr>
          <w:rFonts w:cs="Times New Roman"/>
          <w:szCs w:val="32"/>
        </w:rPr>
        <w:t>All applications will be due by March 31</w:t>
      </w:r>
      <w:r w:rsidR="001D2FD0">
        <w:rPr>
          <w:rFonts w:cs="Times New Roman"/>
          <w:szCs w:val="32"/>
        </w:rPr>
        <w:t xml:space="preserve"> for BB</w:t>
      </w:r>
      <w:r>
        <w:rPr>
          <w:rFonts w:cs="Times New Roman"/>
          <w:szCs w:val="32"/>
        </w:rPr>
        <w:t>.  This will be posted and communicated to the membership.</w:t>
      </w:r>
      <w:r w:rsidR="001D2FD0">
        <w:rPr>
          <w:rFonts w:cs="Times New Roman"/>
          <w:szCs w:val="32"/>
        </w:rPr>
        <w:t xml:space="preserve">  AE Coaching Applications will be due in August in advance of the tryouts, but interviews will be set following BB tryouts.  </w:t>
      </w:r>
      <w:proofErr w:type="gramStart"/>
      <w:r w:rsidR="001D2FD0">
        <w:rPr>
          <w:rFonts w:cs="Times New Roman"/>
          <w:szCs w:val="32"/>
        </w:rPr>
        <w:t>Spring interviews will be set by the Vice-President</w:t>
      </w:r>
      <w:proofErr w:type="gramEnd"/>
      <w:r w:rsidR="001D2FD0">
        <w:rPr>
          <w:rFonts w:cs="Times New Roman"/>
          <w:szCs w:val="32"/>
        </w:rPr>
        <w:t xml:space="preserve"> after consulting with the internal and external panelists. </w:t>
      </w:r>
    </w:p>
    <w:p w:rsidR="00743140" w:rsidRPr="00743140" w:rsidRDefault="00743140" w:rsidP="0099270A">
      <w:pPr>
        <w:pStyle w:val="ListParagraph"/>
        <w:widowControl w:val="0"/>
        <w:autoSpaceDE w:val="0"/>
        <w:autoSpaceDN w:val="0"/>
        <w:adjustRightInd w:val="0"/>
        <w:ind w:left="1440"/>
        <w:rPr>
          <w:rFonts w:cs="Times New Roman"/>
          <w:szCs w:val="32"/>
        </w:rPr>
      </w:pPr>
    </w:p>
    <w:p w:rsidR="00B23505" w:rsidRDefault="001D2FD0" w:rsidP="00743140">
      <w:pPr>
        <w:widowControl w:val="0"/>
        <w:autoSpaceDE w:val="0"/>
        <w:autoSpaceDN w:val="0"/>
        <w:adjustRightInd w:val="0"/>
        <w:rPr>
          <w:rFonts w:cs="Times New Roman"/>
          <w:szCs w:val="32"/>
        </w:rPr>
      </w:pPr>
      <w:r>
        <w:rPr>
          <w:rFonts w:cs="Times New Roman"/>
          <w:szCs w:val="32"/>
        </w:rPr>
        <w:t>7</w:t>
      </w:r>
      <w:r w:rsidR="00B23505">
        <w:rPr>
          <w:rFonts w:cs="Times New Roman"/>
          <w:szCs w:val="32"/>
        </w:rPr>
        <w:t>.</w:t>
      </w:r>
      <w:r w:rsidR="00B23505">
        <w:rPr>
          <w:rFonts w:cs="Times New Roman"/>
          <w:szCs w:val="32"/>
        </w:rPr>
        <w:tab/>
      </w:r>
      <w:r>
        <w:rPr>
          <w:rFonts w:cs="Times New Roman"/>
          <w:szCs w:val="32"/>
        </w:rPr>
        <w:t>Spring 4 on 4 / 3 on 3</w:t>
      </w:r>
      <w:r w:rsidR="00B23505">
        <w:rPr>
          <w:rFonts w:cs="Times New Roman"/>
          <w:szCs w:val="32"/>
        </w:rPr>
        <w:t xml:space="preserve"> </w:t>
      </w:r>
    </w:p>
    <w:p w:rsidR="001D2FD0" w:rsidRDefault="001D2FD0" w:rsidP="001F1FF9">
      <w:pPr>
        <w:widowControl w:val="0"/>
        <w:autoSpaceDE w:val="0"/>
        <w:autoSpaceDN w:val="0"/>
        <w:adjustRightInd w:val="0"/>
        <w:ind w:left="720"/>
        <w:rPr>
          <w:rFonts w:cs="Times New Roman"/>
          <w:szCs w:val="32"/>
        </w:rPr>
      </w:pPr>
      <w:r>
        <w:rPr>
          <w:rFonts w:cs="Times New Roman"/>
          <w:szCs w:val="32"/>
        </w:rPr>
        <w:t xml:space="preserve">It was agreed that PECMHA would again offer the program.  Gilbert and Kelly will take the lead with applications, ice allocation, teams, etc.  The pricing was set and a Sweater amount was added.  If sweaters are returned clean and in good shape then a refund of $10 will be issued.  Both Wellington and Picton will be used.  The season will be about 6 weeks and be 8 games. </w:t>
      </w:r>
    </w:p>
    <w:p w:rsidR="001D2FD0" w:rsidRDefault="001D2FD0" w:rsidP="001F1FF9">
      <w:pPr>
        <w:widowControl w:val="0"/>
        <w:autoSpaceDE w:val="0"/>
        <w:autoSpaceDN w:val="0"/>
        <w:adjustRightInd w:val="0"/>
        <w:ind w:left="720"/>
        <w:rPr>
          <w:rFonts w:cs="Times New Roman"/>
          <w:szCs w:val="32"/>
        </w:rPr>
      </w:pPr>
    </w:p>
    <w:p w:rsidR="001D2FD0" w:rsidRDefault="001D2FD0" w:rsidP="001F1FF9">
      <w:pPr>
        <w:widowControl w:val="0"/>
        <w:autoSpaceDE w:val="0"/>
        <w:autoSpaceDN w:val="0"/>
        <w:adjustRightInd w:val="0"/>
        <w:ind w:left="720"/>
        <w:rPr>
          <w:rFonts w:cs="Times New Roman"/>
          <w:szCs w:val="32"/>
        </w:rPr>
      </w:pPr>
      <w:r>
        <w:rPr>
          <w:rFonts w:cs="Times New Roman"/>
          <w:szCs w:val="32"/>
        </w:rPr>
        <w:t>Prices were set at $80 + $15 for 3 on 3 (Tyke and Novice)</w:t>
      </w:r>
      <w:proofErr w:type="gramStart"/>
      <w:r>
        <w:rPr>
          <w:rFonts w:cs="Times New Roman"/>
          <w:szCs w:val="32"/>
        </w:rPr>
        <w:t>;</w:t>
      </w:r>
      <w:proofErr w:type="gramEnd"/>
      <w:r>
        <w:rPr>
          <w:rFonts w:cs="Times New Roman"/>
          <w:szCs w:val="32"/>
        </w:rPr>
        <w:t xml:space="preserve"> $125 + $15 for 4 on 4 (Atom to Midget).  Separate insurance will again be purchased through MacDougall Stanton insurance.  </w:t>
      </w:r>
    </w:p>
    <w:p w:rsidR="00743140" w:rsidRPr="00743140" w:rsidRDefault="00743140" w:rsidP="001F1FF9">
      <w:pPr>
        <w:widowControl w:val="0"/>
        <w:autoSpaceDE w:val="0"/>
        <w:autoSpaceDN w:val="0"/>
        <w:adjustRightInd w:val="0"/>
        <w:ind w:left="720"/>
        <w:rPr>
          <w:rFonts w:cs="Times New Roman"/>
          <w:szCs w:val="32"/>
        </w:rPr>
      </w:pPr>
    </w:p>
    <w:p w:rsidR="00F17F52" w:rsidRDefault="001D2FD0" w:rsidP="00743140">
      <w:pPr>
        <w:widowControl w:val="0"/>
        <w:autoSpaceDE w:val="0"/>
        <w:autoSpaceDN w:val="0"/>
        <w:adjustRightInd w:val="0"/>
        <w:rPr>
          <w:rFonts w:cs="Times New Roman"/>
          <w:szCs w:val="32"/>
        </w:rPr>
      </w:pPr>
      <w:r>
        <w:rPr>
          <w:rFonts w:cs="Times New Roman"/>
          <w:szCs w:val="32"/>
        </w:rPr>
        <w:t>8</w:t>
      </w:r>
      <w:r w:rsidR="00B23505">
        <w:rPr>
          <w:rFonts w:cs="Times New Roman"/>
          <w:szCs w:val="32"/>
        </w:rPr>
        <w:t>.</w:t>
      </w:r>
      <w:r w:rsidR="00B23505">
        <w:rPr>
          <w:rFonts w:cs="Times New Roman"/>
          <w:szCs w:val="32"/>
        </w:rPr>
        <w:tab/>
      </w:r>
      <w:r>
        <w:rPr>
          <w:rFonts w:cs="Times New Roman"/>
          <w:szCs w:val="32"/>
        </w:rPr>
        <w:t>Banquet and Awards</w:t>
      </w:r>
      <w:r w:rsidR="00B23505">
        <w:rPr>
          <w:rFonts w:cs="Times New Roman"/>
          <w:szCs w:val="32"/>
        </w:rPr>
        <w:t xml:space="preserve"> </w:t>
      </w:r>
    </w:p>
    <w:p w:rsidR="001D2FD0" w:rsidRDefault="001D2FD0" w:rsidP="001D2FD0">
      <w:pPr>
        <w:widowControl w:val="0"/>
        <w:autoSpaceDE w:val="0"/>
        <w:autoSpaceDN w:val="0"/>
        <w:adjustRightInd w:val="0"/>
        <w:ind w:left="720"/>
        <w:rPr>
          <w:rFonts w:cs="Times New Roman"/>
          <w:szCs w:val="32"/>
        </w:rPr>
      </w:pPr>
      <w:r>
        <w:rPr>
          <w:rFonts w:cs="Times New Roman"/>
          <w:szCs w:val="32"/>
        </w:rPr>
        <w:t xml:space="preserve">A discussion was held and preferred dates set.  The Dudley Hewitt will be a factor in Highline Hall availability.  </w:t>
      </w:r>
      <w:r w:rsidR="00B23505" w:rsidRPr="001D2FD0">
        <w:rPr>
          <w:rFonts w:cs="Times New Roman"/>
          <w:szCs w:val="32"/>
        </w:rPr>
        <w:t xml:space="preserve">  </w:t>
      </w:r>
      <w:r>
        <w:rPr>
          <w:rFonts w:cs="Times New Roman"/>
          <w:szCs w:val="32"/>
        </w:rPr>
        <w:t>Target date is April 24.  Angie will get back to the Exec on exact dates.  She will also be communicating directly with the coaches about the Awards.  It was agreed that the following would be given in 2014:</w:t>
      </w:r>
    </w:p>
    <w:p w:rsidR="001D2FD0" w:rsidRDefault="001D2FD0" w:rsidP="001D2FD0">
      <w:pPr>
        <w:widowControl w:val="0"/>
        <w:autoSpaceDE w:val="0"/>
        <w:autoSpaceDN w:val="0"/>
        <w:adjustRightInd w:val="0"/>
        <w:ind w:left="720"/>
        <w:rPr>
          <w:rFonts w:cs="Times New Roman"/>
          <w:szCs w:val="32"/>
        </w:rPr>
      </w:pPr>
      <w:r>
        <w:rPr>
          <w:rFonts w:cs="Times New Roman"/>
          <w:szCs w:val="32"/>
        </w:rPr>
        <w:tab/>
        <w:t>Tyke, Novice and Atom – Medals</w:t>
      </w:r>
    </w:p>
    <w:p w:rsidR="001D2FD0" w:rsidRDefault="001D2FD0" w:rsidP="001D2FD0">
      <w:pPr>
        <w:widowControl w:val="0"/>
        <w:autoSpaceDE w:val="0"/>
        <w:autoSpaceDN w:val="0"/>
        <w:adjustRightInd w:val="0"/>
        <w:ind w:left="720"/>
        <w:rPr>
          <w:rFonts w:cs="Times New Roman"/>
          <w:szCs w:val="32"/>
        </w:rPr>
      </w:pPr>
      <w:r>
        <w:rPr>
          <w:rFonts w:cs="Times New Roman"/>
          <w:szCs w:val="32"/>
        </w:rPr>
        <w:tab/>
        <w:t>Peewee, Bantam and Midget – Logo’ed Sport Waterbottles</w:t>
      </w:r>
    </w:p>
    <w:p w:rsidR="001D2FD0" w:rsidRDefault="001D2FD0" w:rsidP="001D2FD0">
      <w:pPr>
        <w:widowControl w:val="0"/>
        <w:autoSpaceDE w:val="0"/>
        <w:autoSpaceDN w:val="0"/>
        <w:adjustRightInd w:val="0"/>
        <w:ind w:left="720"/>
        <w:rPr>
          <w:rFonts w:cs="Times New Roman"/>
          <w:szCs w:val="32"/>
        </w:rPr>
      </w:pPr>
      <w:r>
        <w:rPr>
          <w:rFonts w:cs="Times New Roman"/>
          <w:szCs w:val="32"/>
        </w:rPr>
        <w:t xml:space="preserve">Plus there are Team Awards for all. </w:t>
      </w:r>
    </w:p>
    <w:p w:rsidR="001F1FF9" w:rsidRPr="001D2FD0" w:rsidRDefault="001F1FF9" w:rsidP="001D2FD0">
      <w:pPr>
        <w:widowControl w:val="0"/>
        <w:autoSpaceDE w:val="0"/>
        <w:autoSpaceDN w:val="0"/>
        <w:adjustRightInd w:val="0"/>
        <w:ind w:left="720"/>
        <w:rPr>
          <w:rFonts w:cs="Times New Roman"/>
          <w:szCs w:val="32"/>
        </w:rPr>
      </w:pPr>
    </w:p>
    <w:p w:rsidR="00A76509" w:rsidRDefault="001D2FD0" w:rsidP="00743140">
      <w:pPr>
        <w:widowControl w:val="0"/>
        <w:autoSpaceDE w:val="0"/>
        <w:autoSpaceDN w:val="0"/>
        <w:adjustRightInd w:val="0"/>
        <w:rPr>
          <w:rFonts w:cs="Times New Roman"/>
          <w:szCs w:val="32"/>
        </w:rPr>
      </w:pPr>
      <w:r>
        <w:rPr>
          <w:rFonts w:cs="Times New Roman"/>
          <w:szCs w:val="32"/>
        </w:rPr>
        <w:t>9</w:t>
      </w:r>
      <w:r w:rsidR="00743140" w:rsidRPr="00743140">
        <w:rPr>
          <w:rFonts w:cs="Times New Roman"/>
          <w:szCs w:val="32"/>
        </w:rPr>
        <w:t>.</w:t>
      </w:r>
      <w:r w:rsidR="00743140" w:rsidRPr="00743140">
        <w:rPr>
          <w:rFonts w:cs="Times New Roman"/>
          <w:szCs w:val="32"/>
        </w:rPr>
        <w:tab/>
      </w:r>
      <w:r>
        <w:rPr>
          <w:rFonts w:cs="Times New Roman"/>
          <w:szCs w:val="32"/>
        </w:rPr>
        <w:t>Permission to Skate (AAA) and Passports (A and AA) Forms</w:t>
      </w:r>
    </w:p>
    <w:p w:rsidR="001D2FD0" w:rsidRDefault="001D2FD0" w:rsidP="001D2FD0">
      <w:pPr>
        <w:widowControl w:val="0"/>
        <w:autoSpaceDE w:val="0"/>
        <w:autoSpaceDN w:val="0"/>
        <w:adjustRightInd w:val="0"/>
        <w:ind w:left="720"/>
        <w:rPr>
          <w:rFonts w:cs="Times New Roman"/>
          <w:szCs w:val="32"/>
        </w:rPr>
      </w:pPr>
      <w:r>
        <w:rPr>
          <w:rFonts w:cs="Times New Roman"/>
          <w:szCs w:val="32"/>
        </w:rPr>
        <w:t>The process will change this year.  Kim and Jefferson are preparing an email and a web posting describing the process and the procedure.  Kim will be doing them in as soon as they are available.  They will be handled by email request.  Kim will also be at the Sports Sign Up Day to allow people to pick them up.</w:t>
      </w:r>
    </w:p>
    <w:p w:rsidR="00743140" w:rsidRPr="001D2FD0" w:rsidRDefault="00743140" w:rsidP="001D2FD0">
      <w:pPr>
        <w:widowControl w:val="0"/>
        <w:autoSpaceDE w:val="0"/>
        <w:autoSpaceDN w:val="0"/>
        <w:adjustRightInd w:val="0"/>
        <w:ind w:left="720"/>
        <w:rPr>
          <w:rFonts w:cs="Times New Roman"/>
          <w:szCs w:val="32"/>
        </w:rPr>
      </w:pPr>
    </w:p>
    <w:p w:rsidR="007D2B99" w:rsidRDefault="001D2FD0" w:rsidP="00743140">
      <w:pPr>
        <w:rPr>
          <w:rFonts w:cs="Times New Roman"/>
          <w:szCs w:val="32"/>
        </w:rPr>
      </w:pPr>
      <w:r>
        <w:rPr>
          <w:rFonts w:cs="Times New Roman"/>
          <w:szCs w:val="32"/>
        </w:rPr>
        <w:t>10</w:t>
      </w:r>
      <w:r w:rsidR="00743140" w:rsidRPr="00743140">
        <w:rPr>
          <w:rFonts w:cs="Times New Roman"/>
          <w:szCs w:val="32"/>
        </w:rPr>
        <w:t>.</w:t>
      </w:r>
      <w:r w:rsidR="00743140" w:rsidRPr="00743140">
        <w:rPr>
          <w:rFonts w:cs="Times New Roman"/>
          <w:szCs w:val="32"/>
        </w:rPr>
        <w:tab/>
      </w:r>
      <w:r w:rsidR="00FD1433">
        <w:rPr>
          <w:rFonts w:cs="Times New Roman"/>
          <w:szCs w:val="32"/>
        </w:rPr>
        <w:t>House League Tournament</w:t>
      </w:r>
    </w:p>
    <w:p w:rsidR="007D2B99" w:rsidRDefault="00FD1433" w:rsidP="00FD1433">
      <w:pPr>
        <w:ind w:left="720"/>
        <w:rPr>
          <w:rFonts w:cs="Times New Roman"/>
          <w:szCs w:val="32"/>
        </w:rPr>
      </w:pPr>
      <w:r>
        <w:rPr>
          <w:rFonts w:cs="Times New Roman"/>
          <w:szCs w:val="32"/>
        </w:rPr>
        <w:t xml:space="preserve">Justin updated the Executive. There are three divisions (PeeWee, Bantam and Midget) that there is sufficient registration to proceed.  Justin has worked with Quinte West to accomdoate the Novice and Atom teams that registered and to take some of their older teams to ensure Quinte area tournaments for all interested.  Justin and Jefferson are working on the scheduling and communication pieces necessary for the tournament successful operations.  </w:t>
      </w:r>
    </w:p>
    <w:p w:rsidR="00FD1433" w:rsidRDefault="007D2B99" w:rsidP="00743140">
      <w:pPr>
        <w:rPr>
          <w:rFonts w:cs="Times New Roman"/>
          <w:szCs w:val="32"/>
        </w:rPr>
      </w:pPr>
      <w:r>
        <w:rPr>
          <w:rFonts w:cs="Times New Roman"/>
          <w:szCs w:val="32"/>
        </w:rPr>
        <w:tab/>
      </w:r>
    </w:p>
    <w:p w:rsidR="00FD1433" w:rsidRDefault="00FD1433" w:rsidP="00FD1433">
      <w:pPr>
        <w:rPr>
          <w:rFonts w:cs="Times New Roman"/>
          <w:szCs w:val="32"/>
        </w:rPr>
      </w:pPr>
      <w:r>
        <w:rPr>
          <w:rFonts w:cs="Times New Roman"/>
          <w:szCs w:val="32"/>
        </w:rPr>
        <w:t>11</w:t>
      </w:r>
      <w:r w:rsidRPr="00743140">
        <w:rPr>
          <w:rFonts w:cs="Times New Roman"/>
          <w:szCs w:val="32"/>
        </w:rPr>
        <w:t>.</w:t>
      </w:r>
      <w:r w:rsidRPr="00743140">
        <w:rPr>
          <w:rFonts w:cs="Times New Roman"/>
          <w:szCs w:val="32"/>
        </w:rPr>
        <w:tab/>
      </w:r>
      <w:r>
        <w:rPr>
          <w:rFonts w:cs="Times New Roman"/>
          <w:szCs w:val="32"/>
        </w:rPr>
        <w:t>AGM and Elections</w:t>
      </w:r>
    </w:p>
    <w:p w:rsidR="007E099A" w:rsidRDefault="00FD1433" w:rsidP="007E099A">
      <w:pPr>
        <w:ind w:left="720"/>
        <w:rPr>
          <w:rFonts w:cs="Times New Roman"/>
          <w:szCs w:val="32"/>
        </w:rPr>
      </w:pPr>
      <w:r>
        <w:rPr>
          <w:rFonts w:cs="Times New Roman"/>
          <w:szCs w:val="32"/>
        </w:rPr>
        <w:t>The date chosen was Tuesday, May 20</w:t>
      </w:r>
      <w:r w:rsidRPr="00FD1433">
        <w:rPr>
          <w:rFonts w:cs="Times New Roman"/>
          <w:szCs w:val="32"/>
          <w:vertAlign w:val="superscript"/>
        </w:rPr>
        <w:t>th</w:t>
      </w:r>
      <w:r>
        <w:rPr>
          <w:rFonts w:cs="Times New Roman"/>
          <w:szCs w:val="32"/>
        </w:rPr>
        <w:t xml:space="preserve"> at 7:00 pm.  Tod will ask the Bloomfield </w:t>
      </w:r>
      <w:r w:rsidR="007E099A">
        <w:rPr>
          <w:rFonts w:cs="Times New Roman"/>
          <w:szCs w:val="32"/>
        </w:rPr>
        <w:t xml:space="preserve">United Church to reserve the space for that evening.  It will be posted to the web and communicated to teams.  A call for Nominations will go out about 1 month in advance of the AGM.  About half the Executive is coming due for their terms. </w:t>
      </w:r>
    </w:p>
    <w:p w:rsidR="007E099A" w:rsidRDefault="007E099A" w:rsidP="00FD1433">
      <w:pPr>
        <w:ind w:firstLine="720"/>
        <w:rPr>
          <w:rFonts w:cs="Times New Roman"/>
          <w:szCs w:val="32"/>
        </w:rPr>
      </w:pPr>
    </w:p>
    <w:p w:rsidR="007E099A" w:rsidRDefault="007E099A" w:rsidP="007E099A">
      <w:pPr>
        <w:rPr>
          <w:rFonts w:cs="Times New Roman"/>
          <w:szCs w:val="32"/>
        </w:rPr>
      </w:pPr>
      <w:r>
        <w:rPr>
          <w:rFonts w:cs="Times New Roman"/>
          <w:szCs w:val="32"/>
        </w:rPr>
        <w:t>12</w:t>
      </w:r>
      <w:r w:rsidRPr="00743140">
        <w:rPr>
          <w:rFonts w:cs="Times New Roman"/>
          <w:szCs w:val="32"/>
        </w:rPr>
        <w:t>.</w:t>
      </w:r>
      <w:r w:rsidRPr="00743140">
        <w:rPr>
          <w:rFonts w:cs="Times New Roman"/>
          <w:szCs w:val="32"/>
        </w:rPr>
        <w:tab/>
      </w:r>
      <w:r>
        <w:rPr>
          <w:rFonts w:cs="Times New Roman"/>
          <w:szCs w:val="32"/>
        </w:rPr>
        <w:t>Respect in Sport – proposed communication</w:t>
      </w:r>
    </w:p>
    <w:p w:rsidR="0035296A" w:rsidRDefault="007E099A" w:rsidP="007E099A">
      <w:pPr>
        <w:ind w:left="720"/>
        <w:rPr>
          <w:rFonts w:cs="Times New Roman"/>
          <w:szCs w:val="32"/>
        </w:rPr>
      </w:pPr>
      <w:r>
        <w:rPr>
          <w:rFonts w:cs="Times New Roman"/>
          <w:szCs w:val="32"/>
        </w:rPr>
        <w:t xml:space="preserve">The OMHA has made it mandatory for a player to be rostered for the 2014-2015 season that at least one parent of a player take the online Respect in Sport course.  </w:t>
      </w:r>
      <w:r w:rsidR="006954AA">
        <w:rPr>
          <w:rFonts w:cs="Times New Roman"/>
          <w:szCs w:val="32"/>
        </w:rPr>
        <w:t xml:space="preserve"> It is not yet clear how that will be implemented within PECMHA and whether, for example, it can be done as a large group using the online course an</w:t>
      </w:r>
      <w:r w:rsidR="000E2E1B">
        <w:rPr>
          <w:rFonts w:cs="Times New Roman"/>
          <w:szCs w:val="32"/>
        </w:rPr>
        <w:t xml:space="preserve">d a data projector and screen or whether it needs to be done one-on-one with the computer.  </w:t>
      </w:r>
    </w:p>
    <w:p w:rsidR="0035296A" w:rsidRDefault="00D03CA3" w:rsidP="0035296A">
      <w:pPr>
        <w:rPr>
          <w:rFonts w:cs="Times New Roman"/>
          <w:szCs w:val="32"/>
        </w:rPr>
      </w:pPr>
      <w:r>
        <w:rPr>
          <w:rFonts w:cs="Times New Roman"/>
          <w:szCs w:val="32"/>
        </w:rPr>
        <w:t>13</w:t>
      </w:r>
      <w:r w:rsidR="0035296A" w:rsidRPr="00743140">
        <w:rPr>
          <w:rFonts w:cs="Times New Roman"/>
          <w:szCs w:val="32"/>
        </w:rPr>
        <w:t>.</w:t>
      </w:r>
      <w:r w:rsidR="0035296A" w:rsidRPr="00743140">
        <w:rPr>
          <w:rFonts w:cs="Times New Roman"/>
          <w:szCs w:val="32"/>
        </w:rPr>
        <w:tab/>
      </w:r>
      <w:r w:rsidR="0035296A">
        <w:rPr>
          <w:rFonts w:cs="Times New Roman"/>
          <w:szCs w:val="32"/>
        </w:rPr>
        <w:t>DISCIPLINE ISSUE</w:t>
      </w:r>
    </w:p>
    <w:p w:rsidR="0035296A" w:rsidRDefault="0035296A" w:rsidP="0035296A">
      <w:pPr>
        <w:ind w:firstLine="720"/>
        <w:rPr>
          <w:rFonts w:cs="Times New Roman"/>
          <w:szCs w:val="32"/>
        </w:rPr>
      </w:pPr>
      <w:r>
        <w:rPr>
          <w:rFonts w:cs="Times New Roman"/>
          <w:szCs w:val="32"/>
        </w:rPr>
        <w:t xml:space="preserve">The Executive meeting went in-camera. </w:t>
      </w:r>
    </w:p>
    <w:p w:rsidR="0035296A" w:rsidRDefault="0035296A" w:rsidP="0035296A">
      <w:pPr>
        <w:ind w:left="720"/>
        <w:rPr>
          <w:rFonts w:cs="Times New Roman"/>
          <w:szCs w:val="32"/>
        </w:rPr>
      </w:pPr>
      <w:r>
        <w:rPr>
          <w:rFonts w:cs="Times New Roman"/>
          <w:szCs w:val="32"/>
        </w:rPr>
        <w:br/>
        <w:t>Results were:</w:t>
      </w:r>
    </w:p>
    <w:p w:rsidR="0035296A" w:rsidRDefault="0035296A" w:rsidP="0035296A">
      <w:pPr>
        <w:ind w:left="720"/>
        <w:rPr>
          <w:rFonts w:cs="Times New Roman"/>
          <w:szCs w:val="32"/>
        </w:rPr>
      </w:pPr>
      <w:r>
        <w:rPr>
          <w:rFonts w:cs="Times New Roman"/>
          <w:szCs w:val="32"/>
        </w:rPr>
        <w:t>*</w:t>
      </w:r>
      <w:r>
        <w:rPr>
          <w:rFonts w:cs="Times New Roman"/>
          <w:szCs w:val="32"/>
        </w:rPr>
        <w:tab/>
        <w:t xml:space="preserve">A written complaint was received, by a parent, about the behaviour of a parent at an away game towards a Coach on the team. </w:t>
      </w:r>
      <w:r w:rsidR="00D03CA3">
        <w:rPr>
          <w:rFonts w:cs="Times New Roman"/>
          <w:szCs w:val="32"/>
        </w:rPr>
        <w:t xml:space="preserve"> There was a second complaint that was related to do with language and behaviour in the stands.  The issues were connected.  </w:t>
      </w:r>
    </w:p>
    <w:p w:rsidR="00D03CA3" w:rsidRDefault="0035296A" w:rsidP="0035296A">
      <w:pPr>
        <w:ind w:left="720"/>
        <w:rPr>
          <w:rFonts w:cs="Times New Roman"/>
          <w:szCs w:val="32"/>
        </w:rPr>
      </w:pPr>
      <w:r>
        <w:rPr>
          <w:rFonts w:cs="Times New Roman"/>
          <w:szCs w:val="32"/>
        </w:rPr>
        <w:t>*</w:t>
      </w:r>
      <w:r>
        <w:rPr>
          <w:rFonts w:cs="Times New Roman"/>
          <w:szCs w:val="32"/>
        </w:rPr>
        <w:tab/>
        <w:t>The matter was turned over to the Dispute Resolution Committee, chaired by the Vice President</w:t>
      </w:r>
      <w:r w:rsidR="00D03CA3">
        <w:rPr>
          <w:rFonts w:cs="Times New Roman"/>
          <w:szCs w:val="32"/>
        </w:rPr>
        <w:t>.</w:t>
      </w:r>
    </w:p>
    <w:p w:rsidR="0035296A" w:rsidRDefault="00D03CA3" w:rsidP="0035296A">
      <w:pPr>
        <w:ind w:left="720"/>
        <w:rPr>
          <w:rFonts w:cs="Times New Roman"/>
          <w:szCs w:val="32"/>
        </w:rPr>
      </w:pPr>
      <w:r>
        <w:rPr>
          <w:rFonts w:cs="Times New Roman"/>
          <w:szCs w:val="32"/>
        </w:rPr>
        <w:t>*</w:t>
      </w:r>
      <w:r>
        <w:rPr>
          <w:rFonts w:cs="Times New Roman"/>
          <w:szCs w:val="32"/>
        </w:rPr>
        <w:tab/>
        <w:t xml:space="preserve">The Executive had a wide-sweeping discussion about the need to send clear messages to players, parents and coaches </w:t>
      </w:r>
      <w:proofErr w:type="gramStart"/>
      <w:r>
        <w:rPr>
          <w:rFonts w:cs="Times New Roman"/>
          <w:szCs w:val="32"/>
        </w:rPr>
        <w:t>if  there</w:t>
      </w:r>
      <w:proofErr w:type="gramEnd"/>
      <w:r>
        <w:rPr>
          <w:rFonts w:cs="Times New Roman"/>
          <w:szCs w:val="32"/>
        </w:rPr>
        <w:t xml:space="preserve"> is any violations of the OMHA Code of Conduct.  The Executive felt very strongly that if the investigation concludes with action being taken that it be tied to a parent or coach’s participation being suspended.  </w:t>
      </w:r>
    </w:p>
    <w:p w:rsidR="00D03CA3" w:rsidRDefault="00D03CA3" w:rsidP="0035296A">
      <w:pPr>
        <w:ind w:firstLine="720"/>
        <w:rPr>
          <w:rFonts w:cs="Times New Roman"/>
          <w:szCs w:val="32"/>
        </w:rPr>
      </w:pPr>
    </w:p>
    <w:p w:rsidR="00D03CA3" w:rsidRDefault="00D03CA3" w:rsidP="00D03CA3">
      <w:pPr>
        <w:rPr>
          <w:rFonts w:cs="Times New Roman"/>
          <w:szCs w:val="32"/>
        </w:rPr>
      </w:pPr>
      <w:r>
        <w:rPr>
          <w:rFonts w:cs="Times New Roman"/>
          <w:szCs w:val="32"/>
        </w:rPr>
        <w:t>14</w:t>
      </w:r>
      <w:r w:rsidRPr="00743140">
        <w:rPr>
          <w:rFonts w:cs="Times New Roman"/>
          <w:szCs w:val="32"/>
        </w:rPr>
        <w:t>.</w:t>
      </w:r>
      <w:r w:rsidRPr="00743140">
        <w:rPr>
          <w:rFonts w:cs="Times New Roman"/>
          <w:szCs w:val="32"/>
        </w:rPr>
        <w:tab/>
      </w:r>
      <w:r>
        <w:rPr>
          <w:rFonts w:cs="Times New Roman"/>
          <w:szCs w:val="32"/>
        </w:rPr>
        <w:t>Rink Dividers</w:t>
      </w:r>
    </w:p>
    <w:p w:rsidR="00D03CA3" w:rsidRDefault="00D03CA3" w:rsidP="00D03CA3">
      <w:pPr>
        <w:ind w:left="720"/>
        <w:rPr>
          <w:rFonts w:cs="Times New Roman"/>
          <w:szCs w:val="32"/>
        </w:rPr>
      </w:pPr>
      <w:r>
        <w:rPr>
          <w:rFonts w:cs="Times New Roman"/>
          <w:szCs w:val="32"/>
        </w:rPr>
        <w:t xml:space="preserve">The dividers have arrived.  We are working with Printcraft to have signs created that can thank the County Community Foundation, Picton Rotary and PECMHA.  </w:t>
      </w:r>
      <w:proofErr w:type="gramStart"/>
      <w:r>
        <w:rPr>
          <w:rFonts w:cs="Times New Roman"/>
          <w:szCs w:val="32"/>
        </w:rPr>
        <w:t>Once completed we will arrange for a photo op.</w:t>
      </w:r>
      <w:proofErr w:type="gramEnd"/>
      <w:r>
        <w:rPr>
          <w:rFonts w:cs="Times New Roman"/>
          <w:szCs w:val="32"/>
        </w:rPr>
        <w:t xml:space="preserve">  </w:t>
      </w:r>
      <w:proofErr w:type="gramStart"/>
      <w:r>
        <w:rPr>
          <w:rFonts w:cs="Times New Roman"/>
          <w:szCs w:val="32"/>
        </w:rPr>
        <w:t>Now likely with 4 on 4.</w:t>
      </w:r>
      <w:proofErr w:type="gramEnd"/>
      <w:r>
        <w:rPr>
          <w:rFonts w:cs="Times New Roman"/>
          <w:szCs w:val="32"/>
        </w:rPr>
        <w:t xml:space="preserve">  Jefferson will let Lisa Lindsay know that they are for the use of all facility users, not just minor hockey.  </w:t>
      </w:r>
    </w:p>
    <w:p w:rsidR="007E099A" w:rsidRDefault="007E099A" w:rsidP="00D03CA3">
      <w:pPr>
        <w:ind w:firstLine="720"/>
        <w:rPr>
          <w:rFonts w:cs="Times New Roman"/>
          <w:szCs w:val="32"/>
        </w:rPr>
      </w:pPr>
    </w:p>
    <w:p w:rsidR="007E099A" w:rsidRDefault="00D03CA3" w:rsidP="007E099A">
      <w:pPr>
        <w:rPr>
          <w:rFonts w:cs="Times New Roman"/>
          <w:szCs w:val="32"/>
        </w:rPr>
      </w:pPr>
      <w:proofErr w:type="gramStart"/>
      <w:r>
        <w:rPr>
          <w:rFonts w:cs="Times New Roman"/>
          <w:szCs w:val="32"/>
        </w:rPr>
        <w:t>15</w:t>
      </w:r>
      <w:r w:rsidR="007E099A" w:rsidRPr="00743140">
        <w:rPr>
          <w:rFonts w:cs="Times New Roman"/>
          <w:szCs w:val="32"/>
        </w:rPr>
        <w:t>.</w:t>
      </w:r>
      <w:r w:rsidR="007E099A" w:rsidRPr="00743140">
        <w:rPr>
          <w:rFonts w:cs="Times New Roman"/>
          <w:szCs w:val="32"/>
        </w:rPr>
        <w:tab/>
      </w:r>
      <w:r w:rsidR="007E099A">
        <w:rPr>
          <w:rFonts w:cs="Times New Roman"/>
          <w:szCs w:val="32"/>
        </w:rPr>
        <w:t>By-Law</w:t>
      </w:r>
      <w:proofErr w:type="gramEnd"/>
      <w:r w:rsidR="007E099A">
        <w:rPr>
          <w:rFonts w:cs="Times New Roman"/>
          <w:szCs w:val="32"/>
        </w:rPr>
        <w:t xml:space="preserve"> and AP Rule</w:t>
      </w:r>
    </w:p>
    <w:p w:rsidR="007E099A" w:rsidRDefault="007E099A" w:rsidP="007E099A">
      <w:pPr>
        <w:ind w:left="720"/>
        <w:rPr>
          <w:rFonts w:cs="Times New Roman"/>
          <w:szCs w:val="32"/>
        </w:rPr>
      </w:pPr>
      <w:r>
        <w:rPr>
          <w:rFonts w:cs="Times New Roman"/>
          <w:szCs w:val="32"/>
        </w:rPr>
        <w:t xml:space="preserve">A discussion was held about whether the PECMHA rules were followed when a player on the Bantam AE team did not attend his primary rostered team game on the same day as he played for the BB team as an AP.  They were both away games, about 6 hours apart.  Both could have been played in, if planning had been done in advance, as the Bantam AE Coach had tried to arrange, according to Dan Stasko who is the trainer on the team.  He spoke with the Coach who was equally as surprised when he learned that the family had not made arrangements to be </w:t>
      </w:r>
      <w:r w:rsidR="006954AA">
        <w:rPr>
          <w:rFonts w:cs="Times New Roman"/>
          <w:szCs w:val="32"/>
        </w:rPr>
        <w:t xml:space="preserve">at the AE EOMHL League Playoff game, in spite of pro-active engagement by the Head Coach to ensure it was done.  </w:t>
      </w:r>
    </w:p>
    <w:p w:rsidR="007E099A" w:rsidRDefault="007E099A" w:rsidP="007E099A">
      <w:pPr>
        <w:ind w:firstLine="720"/>
        <w:rPr>
          <w:rFonts w:cs="Times New Roman"/>
          <w:szCs w:val="32"/>
        </w:rPr>
      </w:pPr>
    </w:p>
    <w:p w:rsidR="006954AA" w:rsidRDefault="006954AA" w:rsidP="006954AA">
      <w:pPr>
        <w:ind w:left="720"/>
        <w:rPr>
          <w:rFonts w:cs="Times New Roman"/>
          <w:szCs w:val="32"/>
        </w:rPr>
      </w:pPr>
      <w:r>
        <w:rPr>
          <w:rFonts w:cs="Times New Roman"/>
          <w:szCs w:val="32"/>
        </w:rPr>
        <w:t xml:space="preserve">While a clear violation of the PECMHA Bylaw, there was some ambiguity as it involved a team bus.  </w:t>
      </w:r>
      <w:r w:rsidR="007E099A">
        <w:rPr>
          <w:rFonts w:cs="Times New Roman"/>
          <w:szCs w:val="32"/>
        </w:rPr>
        <w:t xml:space="preserve">It was decided that it was a team level decision, and that the </w:t>
      </w:r>
      <w:r>
        <w:rPr>
          <w:rFonts w:cs="Times New Roman"/>
          <w:szCs w:val="32"/>
        </w:rPr>
        <w:t xml:space="preserve">coaching staff should address and deal with it.  </w:t>
      </w:r>
    </w:p>
    <w:p w:rsidR="007D2B99" w:rsidRDefault="007E099A" w:rsidP="007E099A">
      <w:pPr>
        <w:ind w:firstLine="720"/>
        <w:rPr>
          <w:rFonts w:cs="Times New Roman"/>
          <w:szCs w:val="32"/>
        </w:rPr>
      </w:pPr>
      <w:r>
        <w:rPr>
          <w:rFonts w:cs="Times New Roman"/>
          <w:szCs w:val="32"/>
        </w:rPr>
        <w:t xml:space="preserve">  </w:t>
      </w:r>
    </w:p>
    <w:p w:rsidR="005D7866" w:rsidRDefault="005D7866" w:rsidP="005D7866">
      <w:pPr>
        <w:tabs>
          <w:tab w:val="left" w:pos="2655"/>
        </w:tabs>
        <w:outlineLvl w:val="0"/>
      </w:pPr>
      <w:r>
        <w:t>The meeting was adjourned</w:t>
      </w:r>
      <w:r w:rsidR="001D2FD0">
        <w:t xml:space="preserve"> at 8:35.</w:t>
      </w:r>
      <w:r>
        <w:t xml:space="preserve">  </w:t>
      </w:r>
    </w:p>
    <w:p w:rsidR="00743140" w:rsidRPr="00743140" w:rsidRDefault="00743140" w:rsidP="005D7866">
      <w:pPr>
        <w:pStyle w:val="ListParagraph"/>
        <w:ind w:left="1440"/>
      </w:pPr>
    </w:p>
    <w:sectPr w:rsidR="00743140" w:rsidRPr="00743140" w:rsidSect="00465002">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7B4"/>
    <w:multiLevelType w:val="hybridMultilevel"/>
    <w:tmpl w:val="B936E98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C57E2B"/>
    <w:multiLevelType w:val="hybridMultilevel"/>
    <w:tmpl w:val="92EA89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3140"/>
    <w:rsid w:val="000054A7"/>
    <w:rsid w:val="000612E6"/>
    <w:rsid w:val="00072603"/>
    <w:rsid w:val="000E2E1B"/>
    <w:rsid w:val="001D2FD0"/>
    <w:rsid w:val="001F1FF9"/>
    <w:rsid w:val="0021148C"/>
    <w:rsid w:val="002204B5"/>
    <w:rsid w:val="002E6290"/>
    <w:rsid w:val="0035296A"/>
    <w:rsid w:val="00465002"/>
    <w:rsid w:val="004E6BD7"/>
    <w:rsid w:val="005D7866"/>
    <w:rsid w:val="006155C1"/>
    <w:rsid w:val="006426AE"/>
    <w:rsid w:val="006954AA"/>
    <w:rsid w:val="00716731"/>
    <w:rsid w:val="00743140"/>
    <w:rsid w:val="007D2B99"/>
    <w:rsid w:val="007E099A"/>
    <w:rsid w:val="0099270A"/>
    <w:rsid w:val="00A76509"/>
    <w:rsid w:val="00AC5418"/>
    <w:rsid w:val="00AF36E8"/>
    <w:rsid w:val="00B23505"/>
    <w:rsid w:val="00B2609D"/>
    <w:rsid w:val="00CD6D87"/>
    <w:rsid w:val="00D03CA3"/>
    <w:rsid w:val="00D961DD"/>
    <w:rsid w:val="00E00A73"/>
    <w:rsid w:val="00E038C1"/>
    <w:rsid w:val="00E132AE"/>
    <w:rsid w:val="00E55FA0"/>
    <w:rsid w:val="00F17F52"/>
    <w:rsid w:val="00F40B12"/>
    <w:rsid w:val="00FA2453"/>
    <w:rsid w:val="00FD14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4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743140"/>
    <w:rPr>
      <w:rFonts w:ascii="Lucida Grande" w:hAnsi="Lucida Grande"/>
      <w:szCs w:val="24"/>
    </w:rPr>
  </w:style>
  <w:style w:type="character" w:customStyle="1" w:styleId="DocumentMapChar">
    <w:name w:val="Document Map Char"/>
    <w:basedOn w:val="DefaultParagraphFont"/>
    <w:link w:val="DocumentMap"/>
    <w:uiPriority w:val="99"/>
    <w:semiHidden/>
    <w:rsid w:val="00743140"/>
    <w:rPr>
      <w:rFonts w:ascii="Lucida Grande" w:hAnsi="Lucida Grande"/>
      <w:sz w:val="24"/>
      <w:szCs w:val="24"/>
    </w:rPr>
  </w:style>
  <w:style w:type="paragraph" w:styleId="ListParagraph">
    <w:name w:val="List Paragraph"/>
    <w:basedOn w:val="Normal"/>
    <w:uiPriority w:val="99"/>
    <w:qFormat/>
    <w:rsid w:val="007431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1223</Words>
  <Characters>6973</Characters>
  <Application>Microsoft Macintosh Word</Application>
  <DocSecurity>0</DocSecurity>
  <Lines>58</Lines>
  <Paragraphs>13</Paragraphs>
  <ScaleCrop>false</ScaleCrop>
  <Company>Gap Point Reach inc</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12</cp:revision>
  <cp:lastPrinted>2014-03-03T21:31:00Z</cp:lastPrinted>
  <dcterms:created xsi:type="dcterms:W3CDTF">2013-11-25T12:50:00Z</dcterms:created>
  <dcterms:modified xsi:type="dcterms:W3CDTF">2014-04-22T19:34:00Z</dcterms:modified>
</cp:coreProperties>
</file>