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413C" w14:textId="77777777" w:rsidR="008A5944" w:rsidRPr="008A5944" w:rsidRDefault="008A5944" w:rsidP="008A5944">
      <w:pPr>
        <w:outlineLvl w:val="0"/>
        <w:rPr>
          <w:b/>
        </w:rPr>
      </w:pPr>
      <w:r w:rsidRPr="008A5944">
        <w:rPr>
          <w:b/>
        </w:rPr>
        <w:t xml:space="preserve">PECMHA Executive Meeting MINUTES </w:t>
      </w:r>
    </w:p>
    <w:p w14:paraId="35D05BD6" w14:textId="472F8FAB" w:rsidR="008A5944" w:rsidRPr="008A5944" w:rsidRDefault="008A5944" w:rsidP="008A5944">
      <w:r>
        <w:t>Monday,</w:t>
      </w:r>
      <w:r w:rsidR="00781A98">
        <w:t xml:space="preserve"> November 17, 2014</w:t>
      </w:r>
    </w:p>
    <w:p w14:paraId="155FEDB2" w14:textId="77777777" w:rsidR="008A5944" w:rsidRPr="008A5944" w:rsidRDefault="008A5944" w:rsidP="008A5944">
      <w:proofErr w:type="spellStart"/>
      <w:r w:rsidRPr="008A5944">
        <w:t>Essroc</w:t>
      </w:r>
      <w:proofErr w:type="spellEnd"/>
      <w:r w:rsidRPr="008A5944">
        <w:t xml:space="preserve"> Arena, Wellington</w:t>
      </w:r>
    </w:p>
    <w:p w14:paraId="1C2E8E0C" w14:textId="77777777" w:rsidR="008A5944" w:rsidRPr="008A5944" w:rsidRDefault="008A5944" w:rsidP="008A5944"/>
    <w:p w14:paraId="410C27AB" w14:textId="52D37525" w:rsidR="008A5944" w:rsidRDefault="008A5944" w:rsidP="008A5944">
      <w:r w:rsidRPr="008A5944">
        <w:rPr>
          <w:b/>
        </w:rPr>
        <w:t>Attendance:</w:t>
      </w:r>
      <w:r w:rsidRPr="008A5944">
        <w:t xml:space="preserve">  Darren Marshall, </w:t>
      </w:r>
      <w:proofErr w:type="spellStart"/>
      <w:r w:rsidRPr="008A5944">
        <w:t>Tod</w:t>
      </w:r>
      <w:proofErr w:type="spellEnd"/>
      <w:r w:rsidRPr="008A5944">
        <w:t xml:space="preserve"> Lavender, Scott</w:t>
      </w:r>
      <w:r w:rsidR="00781A98">
        <w:t xml:space="preserve"> Lavender, Obie </w:t>
      </w:r>
      <w:proofErr w:type="spellStart"/>
      <w:r w:rsidR="00781A98">
        <w:t>VanVlack</w:t>
      </w:r>
      <w:proofErr w:type="spellEnd"/>
      <w:r w:rsidRPr="008A5944">
        <w:t>, Lisa Vincent, Kim Stac</w:t>
      </w:r>
      <w:r>
        <w:t xml:space="preserve">ey, Heather </w:t>
      </w:r>
      <w:proofErr w:type="spellStart"/>
      <w:r>
        <w:t>Zantingh</w:t>
      </w:r>
      <w:proofErr w:type="spellEnd"/>
      <w:r>
        <w:t xml:space="preserve">, </w:t>
      </w:r>
      <w:r w:rsidRPr="008A5944">
        <w:t xml:space="preserve">John Kelly, and Steve </w:t>
      </w:r>
      <w:proofErr w:type="spellStart"/>
      <w:r w:rsidRPr="008A5944">
        <w:t>Prinzen</w:t>
      </w:r>
      <w:proofErr w:type="spellEnd"/>
      <w:r w:rsidRPr="008A5944">
        <w:t xml:space="preserve"> </w:t>
      </w:r>
    </w:p>
    <w:p w14:paraId="166B1622" w14:textId="276B2373" w:rsidR="00781A98" w:rsidRPr="008A5944" w:rsidRDefault="00781A98" w:rsidP="008A5944">
      <w:r w:rsidRPr="00781A98">
        <w:rPr>
          <w:b/>
        </w:rPr>
        <w:t>Absent</w:t>
      </w:r>
      <w:r>
        <w:t xml:space="preserve">:  Dan </w:t>
      </w:r>
      <w:proofErr w:type="spellStart"/>
      <w:r>
        <w:t>Stasko</w:t>
      </w:r>
      <w:proofErr w:type="spellEnd"/>
      <w:r>
        <w:t xml:space="preserve">, Jefferson Gilbert, Terry Jones and </w:t>
      </w:r>
      <w:proofErr w:type="spellStart"/>
      <w:r>
        <w:t>Chera</w:t>
      </w:r>
      <w:proofErr w:type="spellEnd"/>
      <w:r>
        <w:t xml:space="preserve"> </w:t>
      </w:r>
      <w:proofErr w:type="spellStart"/>
      <w:r>
        <w:t>Kuipers</w:t>
      </w:r>
      <w:proofErr w:type="spellEnd"/>
    </w:p>
    <w:p w14:paraId="0A5AA5A3" w14:textId="77777777" w:rsidR="008A5944" w:rsidRPr="008A5944" w:rsidRDefault="008A5944" w:rsidP="008A5944"/>
    <w:p w14:paraId="529121E0" w14:textId="2D7F2E60" w:rsidR="008A5944" w:rsidRDefault="008A5944" w:rsidP="008A5944">
      <w:r w:rsidRPr="008A5944">
        <w:t xml:space="preserve">The President called the </w:t>
      </w:r>
      <w:r w:rsidR="00781A98">
        <w:t>meeting to order at 6:40</w:t>
      </w:r>
      <w:r w:rsidRPr="008A5944">
        <w:t xml:space="preserve"> pm</w:t>
      </w:r>
      <w:r w:rsidR="00781A98">
        <w:t xml:space="preserve">.  He will also provide notes to Secretary in his absence.  </w:t>
      </w:r>
    </w:p>
    <w:p w14:paraId="24CD690A" w14:textId="77777777" w:rsidR="008A5944" w:rsidRPr="008A5944" w:rsidRDefault="008A5944" w:rsidP="008A5944"/>
    <w:p w14:paraId="7743763A" w14:textId="77777777" w:rsidR="008A5944" w:rsidRPr="008A5944" w:rsidRDefault="008A5944" w:rsidP="008A5944">
      <w:r w:rsidRPr="008A5944">
        <w:t>1.0</w:t>
      </w:r>
      <w:r w:rsidRPr="008A5944">
        <w:tab/>
        <w:t xml:space="preserve">Approval of the Agenda </w:t>
      </w:r>
    </w:p>
    <w:p w14:paraId="721B87DA" w14:textId="6A149E35" w:rsidR="008A5944" w:rsidRPr="008A5944" w:rsidRDefault="00781A98" w:rsidP="008A5944">
      <w:pPr>
        <w:ind w:left="720" w:firstLine="720"/>
        <w:outlineLvl w:val="0"/>
        <w:rPr>
          <w:b/>
        </w:rPr>
      </w:pPr>
      <w:r>
        <w:rPr>
          <w:b/>
        </w:rPr>
        <w:t>MOTION 2014-15-0031</w:t>
      </w:r>
    </w:p>
    <w:p w14:paraId="2537AEE8" w14:textId="71B5136B" w:rsidR="008A5944" w:rsidRPr="008A5944" w:rsidRDefault="008A5944" w:rsidP="008A5944">
      <w:pPr>
        <w:ind w:left="720" w:firstLine="720"/>
      </w:pPr>
      <w:r w:rsidRPr="008A5944">
        <w:t xml:space="preserve">To approve the Agenda for the </w:t>
      </w:r>
      <w:r w:rsidR="00781A98">
        <w:t xml:space="preserve">November 17, </w:t>
      </w:r>
      <w:r w:rsidRPr="008A5944">
        <w:t>2014 Executive Meetings as provided.</w:t>
      </w:r>
    </w:p>
    <w:p w14:paraId="643DC5BB" w14:textId="65CEC9F6" w:rsidR="008A5944" w:rsidRPr="008A5944" w:rsidRDefault="008A5944" w:rsidP="008A5944">
      <w:pPr>
        <w:ind w:left="1440" w:firstLine="720"/>
      </w:pPr>
      <w:r w:rsidRPr="008A5944">
        <w:t xml:space="preserve">Moved by </w:t>
      </w:r>
      <w:proofErr w:type="spellStart"/>
      <w:r w:rsidR="00781A98">
        <w:t>Tod</w:t>
      </w:r>
      <w:proofErr w:type="spellEnd"/>
      <w:r w:rsidR="00781A98">
        <w:t xml:space="preserve"> Lavender</w:t>
      </w:r>
    </w:p>
    <w:p w14:paraId="30D793C4" w14:textId="727E7BD7" w:rsidR="008A5944" w:rsidRPr="008A5944" w:rsidRDefault="008A5944" w:rsidP="008A5944">
      <w:pPr>
        <w:ind w:left="1440" w:firstLine="720"/>
      </w:pPr>
      <w:r>
        <w:t xml:space="preserve">Seconded by </w:t>
      </w:r>
      <w:r w:rsidR="00781A98">
        <w:t>Scott Lavender</w:t>
      </w:r>
    </w:p>
    <w:p w14:paraId="594C9135" w14:textId="77777777" w:rsidR="008A5944" w:rsidRPr="008A5944" w:rsidRDefault="008A5944" w:rsidP="008A5944">
      <w:pPr>
        <w:ind w:left="1440" w:firstLine="720"/>
      </w:pPr>
      <w:r w:rsidRPr="008A5944">
        <w:t xml:space="preserve">CARRIED.  </w:t>
      </w:r>
    </w:p>
    <w:p w14:paraId="696B7146" w14:textId="77777777" w:rsidR="008A5944" w:rsidRPr="008A5944" w:rsidRDefault="008A5944" w:rsidP="008A5944">
      <w:r w:rsidRPr="008A5944">
        <w:br/>
      </w:r>
      <w:r>
        <w:t>2.1</w:t>
      </w:r>
      <w:r w:rsidRPr="008A5944">
        <w:tab/>
        <w:t>Minutes appr</w:t>
      </w:r>
      <w:r>
        <w:t xml:space="preserve">oved from last meeting </w:t>
      </w:r>
    </w:p>
    <w:p w14:paraId="59E56E28" w14:textId="396710BB" w:rsidR="008A5944" w:rsidRPr="008A5944" w:rsidRDefault="00781A98" w:rsidP="008A5944">
      <w:pPr>
        <w:ind w:left="720" w:firstLine="720"/>
        <w:outlineLvl w:val="0"/>
        <w:rPr>
          <w:b/>
        </w:rPr>
      </w:pPr>
      <w:r>
        <w:rPr>
          <w:b/>
        </w:rPr>
        <w:t>MOTION 2014-15-0032</w:t>
      </w:r>
    </w:p>
    <w:p w14:paraId="51BFEBAB" w14:textId="3A1820A5" w:rsidR="008A5944" w:rsidRPr="008A5944" w:rsidRDefault="008A5944" w:rsidP="008A5944">
      <w:pPr>
        <w:ind w:left="1440"/>
      </w:pPr>
      <w:r w:rsidRPr="008A5944">
        <w:t xml:space="preserve">To approve the Minutes of the Meeting from </w:t>
      </w:r>
      <w:r w:rsidR="00781A98">
        <w:t>September 15</w:t>
      </w:r>
      <w:r w:rsidRPr="008A5944">
        <w:t>, 201</w:t>
      </w:r>
      <w:r w:rsidR="00781A98">
        <w:t xml:space="preserve">4 Executive Meeting as provided, with the note saying Matt Ronan should be listed as Assistant Trainer.  </w:t>
      </w:r>
    </w:p>
    <w:p w14:paraId="4AC0D19E" w14:textId="55461315" w:rsidR="008A5944" w:rsidRPr="008A5944" w:rsidRDefault="008A5944" w:rsidP="008A5944">
      <w:pPr>
        <w:ind w:left="1440" w:firstLine="720"/>
      </w:pPr>
      <w:r w:rsidRPr="008A5944">
        <w:t xml:space="preserve">Moved by </w:t>
      </w:r>
      <w:r w:rsidR="00781A98">
        <w:t xml:space="preserve">Obie </w:t>
      </w:r>
      <w:proofErr w:type="spellStart"/>
      <w:r w:rsidR="00781A98">
        <w:t>VanVlack</w:t>
      </w:r>
      <w:proofErr w:type="spellEnd"/>
    </w:p>
    <w:p w14:paraId="623673B6" w14:textId="2CF9B996" w:rsidR="008A5944" w:rsidRPr="008A5944" w:rsidRDefault="008A5944" w:rsidP="008A5944">
      <w:pPr>
        <w:ind w:left="1440" w:firstLine="720"/>
      </w:pPr>
      <w:r w:rsidRPr="008A5944">
        <w:t xml:space="preserve">Seconded by </w:t>
      </w:r>
      <w:r w:rsidR="00781A98">
        <w:t>John Kelly</w:t>
      </w:r>
    </w:p>
    <w:p w14:paraId="5E01FABC" w14:textId="77777777" w:rsidR="008A5944" w:rsidRDefault="008A5944" w:rsidP="008A5944">
      <w:pPr>
        <w:ind w:left="1440" w:firstLine="720"/>
      </w:pPr>
      <w:r w:rsidRPr="008A5944">
        <w:t xml:space="preserve">CARRIED.  </w:t>
      </w:r>
    </w:p>
    <w:p w14:paraId="0CFCF48A" w14:textId="77777777" w:rsidR="008A5944" w:rsidRDefault="008A5944" w:rsidP="008A5944">
      <w:pPr>
        <w:ind w:left="1440" w:firstLine="720"/>
      </w:pPr>
    </w:p>
    <w:p w14:paraId="5F3DF75F" w14:textId="77777777" w:rsidR="008A5944" w:rsidRPr="008A5944" w:rsidRDefault="00745315" w:rsidP="008A5944">
      <w:r>
        <w:t>2.2</w:t>
      </w:r>
      <w:r w:rsidR="008A5944" w:rsidRPr="008A5944">
        <w:tab/>
        <w:t>Minutes appr</w:t>
      </w:r>
      <w:r w:rsidR="008A5944">
        <w:t xml:space="preserve">oved from last meeting </w:t>
      </w:r>
    </w:p>
    <w:p w14:paraId="6747DBEA" w14:textId="67B86E73" w:rsidR="008A5944" w:rsidRPr="008A5944" w:rsidRDefault="00781A98" w:rsidP="008A5944">
      <w:pPr>
        <w:ind w:left="720" w:firstLine="720"/>
        <w:outlineLvl w:val="0"/>
        <w:rPr>
          <w:b/>
        </w:rPr>
      </w:pPr>
      <w:r>
        <w:rPr>
          <w:b/>
        </w:rPr>
        <w:t>MOTION 2014-15-0033</w:t>
      </w:r>
    </w:p>
    <w:p w14:paraId="4ACC8922" w14:textId="191D3F17" w:rsidR="008A5944" w:rsidRPr="008A5944" w:rsidRDefault="008A5944" w:rsidP="008A5944">
      <w:pPr>
        <w:ind w:left="1440"/>
      </w:pPr>
      <w:r w:rsidRPr="008A5944">
        <w:t xml:space="preserve">To approve the Minutes of the Meeting from </w:t>
      </w:r>
      <w:r w:rsidR="00781A98">
        <w:t xml:space="preserve">October 20, 2014 </w:t>
      </w:r>
      <w:r w:rsidRPr="008A5944">
        <w:t>Executive Meeting as provided.</w:t>
      </w:r>
    </w:p>
    <w:p w14:paraId="23B5B120" w14:textId="77777777" w:rsidR="008A5944" w:rsidRPr="008A5944" w:rsidRDefault="008A5944" w:rsidP="008A5944">
      <w:pPr>
        <w:ind w:left="1440" w:firstLine="720"/>
      </w:pPr>
      <w:r w:rsidRPr="008A5944">
        <w:t xml:space="preserve">Moved by </w:t>
      </w:r>
      <w:r>
        <w:t>Kim Stacey</w:t>
      </w:r>
    </w:p>
    <w:p w14:paraId="0C58CEF4" w14:textId="28D32497" w:rsidR="008A5944" w:rsidRPr="008A5944" w:rsidRDefault="008A5944" w:rsidP="008A5944">
      <w:pPr>
        <w:ind w:left="1440" w:firstLine="720"/>
      </w:pPr>
      <w:r w:rsidRPr="008A5944">
        <w:t xml:space="preserve">Seconded by </w:t>
      </w:r>
      <w:proofErr w:type="spellStart"/>
      <w:r w:rsidR="00781A98">
        <w:t>Tod</w:t>
      </w:r>
      <w:proofErr w:type="spellEnd"/>
      <w:r>
        <w:t xml:space="preserve"> Lavender</w:t>
      </w:r>
    </w:p>
    <w:p w14:paraId="46080E34" w14:textId="77777777" w:rsidR="008A5944" w:rsidRPr="008A5944" w:rsidRDefault="008A5944" w:rsidP="008A5944">
      <w:pPr>
        <w:ind w:left="1440" w:firstLine="720"/>
      </w:pPr>
      <w:r w:rsidRPr="008A5944">
        <w:t xml:space="preserve">CARRIED.  </w:t>
      </w:r>
    </w:p>
    <w:p w14:paraId="4DDAE5BC" w14:textId="77777777" w:rsidR="00745315" w:rsidRDefault="00745315" w:rsidP="00745315"/>
    <w:p w14:paraId="61AC332A" w14:textId="15FC5BD1" w:rsidR="000E4AD4" w:rsidRDefault="00781A98" w:rsidP="00745315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  <w:r>
        <w:rPr>
          <w:rFonts w:cs="Helvetica"/>
          <w:szCs w:val="24"/>
        </w:rPr>
        <w:t>4</w:t>
      </w:r>
      <w:r w:rsidR="000E4AD4">
        <w:rPr>
          <w:rFonts w:cs="Helvetica"/>
          <w:szCs w:val="24"/>
        </w:rPr>
        <w:t>.0</w:t>
      </w:r>
      <w:r w:rsidR="000E4AD4">
        <w:rPr>
          <w:rFonts w:cs="Helvetica"/>
          <w:szCs w:val="24"/>
        </w:rPr>
        <w:tab/>
      </w:r>
      <w:r>
        <w:rPr>
          <w:rFonts w:cs="Helvetica"/>
          <w:szCs w:val="24"/>
        </w:rPr>
        <w:t>Tournament Update</w:t>
      </w:r>
    </w:p>
    <w:p w14:paraId="2633B23E" w14:textId="77777777" w:rsidR="000E4AD4" w:rsidRDefault="000E4AD4" w:rsidP="00745315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</w:p>
    <w:p w14:paraId="2849C227" w14:textId="7D53563A" w:rsidR="000E4AD4" w:rsidRDefault="0064592B" w:rsidP="00745315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  <w:r>
        <w:rPr>
          <w:rFonts w:cs="Helvetica"/>
          <w:szCs w:val="24"/>
        </w:rPr>
        <w:t xml:space="preserve">Overall surplus from the Rep Tournament operation appears to be over $14,000, ahead of budget.  </w:t>
      </w:r>
      <w:r w:rsidR="00781A98">
        <w:rPr>
          <w:rFonts w:cs="Helvetica"/>
          <w:szCs w:val="24"/>
        </w:rPr>
        <w:t xml:space="preserve">A $300 </w:t>
      </w:r>
      <w:proofErr w:type="spellStart"/>
      <w:r w:rsidR="00781A98">
        <w:rPr>
          <w:rFonts w:cs="Helvetica"/>
          <w:szCs w:val="24"/>
        </w:rPr>
        <w:t>cheque</w:t>
      </w:r>
      <w:proofErr w:type="spellEnd"/>
      <w:r w:rsidR="00781A98">
        <w:rPr>
          <w:rFonts w:cs="Helvetica"/>
          <w:szCs w:val="24"/>
        </w:rPr>
        <w:t xml:space="preserve"> </w:t>
      </w:r>
      <w:r>
        <w:rPr>
          <w:rFonts w:cs="Helvetica"/>
          <w:szCs w:val="24"/>
        </w:rPr>
        <w:t xml:space="preserve">is coming for the divisional sponsorship for the </w:t>
      </w:r>
      <w:proofErr w:type="spellStart"/>
      <w:r>
        <w:rPr>
          <w:rFonts w:cs="Helvetica"/>
          <w:szCs w:val="24"/>
        </w:rPr>
        <w:t>PeeWee</w:t>
      </w:r>
      <w:proofErr w:type="spellEnd"/>
      <w:r>
        <w:rPr>
          <w:rFonts w:cs="Helvetica"/>
          <w:szCs w:val="24"/>
        </w:rPr>
        <w:t xml:space="preserve"> AE division.  The Executive was asked to approve the following payouts for </w:t>
      </w:r>
      <w:proofErr w:type="gramStart"/>
      <w:r>
        <w:rPr>
          <w:rFonts w:cs="Helvetica"/>
          <w:szCs w:val="24"/>
        </w:rPr>
        <w:t>teams which</w:t>
      </w:r>
      <w:proofErr w:type="gramEnd"/>
      <w:r>
        <w:rPr>
          <w:rFonts w:cs="Helvetica"/>
          <w:szCs w:val="24"/>
        </w:rPr>
        <w:t xml:space="preserve"> are comprised of their Silent Auction proceeds as well as their Divisional Sponsors.  </w:t>
      </w:r>
    </w:p>
    <w:p w14:paraId="1BAA2AC9" w14:textId="77777777" w:rsidR="0064592B" w:rsidRDefault="0064592B" w:rsidP="00745315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</w:p>
    <w:tbl>
      <w:tblPr>
        <w:tblW w:w="4020" w:type="dxa"/>
        <w:tblInd w:w="93" w:type="dxa"/>
        <w:tblLook w:val="04A0" w:firstRow="1" w:lastRow="0" w:firstColumn="1" w:lastColumn="0" w:noHBand="0" w:noVBand="1"/>
      </w:tblPr>
      <w:tblGrid>
        <w:gridCol w:w="1920"/>
        <w:gridCol w:w="2100"/>
      </w:tblGrid>
      <w:tr w:rsidR="0064592B" w:rsidRPr="0064592B" w14:paraId="271099CF" w14:textId="77777777" w:rsidTr="0064592B">
        <w:trPr>
          <w:trHeight w:val="2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775C" w14:textId="77777777" w:rsidR="0064592B" w:rsidRPr="0064592B" w:rsidRDefault="0064592B" w:rsidP="006459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 xml:space="preserve">$1,096.80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D07A" w14:textId="77777777" w:rsidR="0064592B" w:rsidRPr="0064592B" w:rsidRDefault="0064592B" w:rsidP="006459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Novice BB</w:t>
            </w:r>
          </w:p>
        </w:tc>
      </w:tr>
      <w:tr w:rsidR="0064592B" w:rsidRPr="0064592B" w14:paraId="3899EC81" w14:textId="77777777" w:rsidTr="0064592B">
        <w:trPr>
          <w:trHeight w:val="2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A99" w14:textId="77777777" w:rsidR="0064592B" w:rsidRPr="0064592B" w:rsidRDefault="0064592B" w:rsidP="006459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 xml:space="preserve"> $1,088.80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459A" w14:textId="77777777" w:rsidR="0064592B" w:rsidRPr="0064592B" w:rsidRDefault="0064592B" w:rsidP="006459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Atom AE</w:t>
            </w:r>
          </w:p>
        </w:tc>
      </w:tr>
      <w:tr w:rsidR="0064592B" w:rsidRPr="0064592B" w14:paraId="072ACC0E" w14:textId="77777777" w:rsidTr="0064592B">
        <w:trPr>
          <w:trHeight w:val="2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640" w14:textId="77777777" w:rsidR="0064592B" w:rsidRPr="0064592B" w:rsidRDefault="0064592B" w:rsidP="006459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lastRenderedPageBreak/>
              <w:t xml:space="preserve"> $824.00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05E" w14:textId="77777777" w:rsidR="0064592B" w:rsidRPr="0064592B" w:rsidRDefault="0064592B" w:rsidP="006459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Atom BB</w:t>
            </w:r>
          </w:p>
        </w:tc>
      </w:tr>
      <w:tr w:rsidR="0064592B" w:rsidRPr="0064592B" w14:paraId="0C861431" w14:textId="77777777" w:rsidTr="0064592B">
        <w:trPr>
          <w:trHeight w:val="2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9C4" w14:textId="77777777" w:rsidR="0064592B" w:rsidRPr="0064592B" w:rsidRDefault="0064592B" w:rsidP="006459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 xml:space="preserve"> $593.60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ABEB" w14:textId="77777777" w:rsidR="0064592B" w:rsidRPr="0064592B" w:rsidRDefault="0064592B" w:rsidP="006459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Peewee AE</w:t>
            </w:r>
          </w:p>
        </w:tc>
      </w:tr>
      <w:tr w:rsidR="0064592B" w:rsidRPr="0064592B" w14:paraId="5D7B30D2" w14:textId="77777777" w:rsidTr="0064592B">
        <w:trPr>
          <w:trHeight w:val="2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49A9" w14:textId="77777777" w:rsidR="0064592B" w:rsidRPr="0064592B" w:rsidRDefault="0064592B" w:rsidP="006459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 xml:space="preserve"> $217.60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922B" w14:textId="77777777" w:rsidR="0064592B" w:rsidRPr="0064592B" w:rsidRDefault="0064592B" w:rsidP="006459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Peewee BB</w:t>
            </w:r>
          </w:p>
        </w:tc>
      </w:tr>
      <w:tr w:rsidR="0064592B" w:rsidRPr="0064592B" w14:paraId="2FD6E3C1" w14:textId="77777777" w:rsidTr="0064592B">
        <w:trPr>
          <w:trHeight w:val="2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C0C7" w14:textId="77777777" w:rsidR="0064592B" w:rsidRPr="0064592B" w:rsidRDefault="0064592B" w:rsidP="006459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 xml:space="preserve"> $480.00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7FFD" w14:textId="77777777" w:rsidR="0064592B" w:rsidRPr="0064592B" w:rsidRDefault="0064592B" w:rsidP="006459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Bantam AE</w:t>
            </w:r>
          </w:p>
        </w:tc>
      </w:tr>
      <w:tr w:rsidR="0064592B" w:rsidRPr="0064592B" w14:paraId="55F9353D" w14:textId="77777777" w:rsidTr="0064592B">
        <w:trPr>
          <w:trHeight w:val="2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2A98" w14:textId="77777777" w:rsidR="0064592B" w:rsidRPr="0064592B" w:rsidRDefault="0064592B" w:rsidP="006459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 xml:space="preserve"> $984.00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EDFF" w14:textId="77777777" w:rsidR="0064592B" w:rsidRPr="0064592B" w:rsidRDefault="0064592B" w:rsidP="006459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Bantam BB</w:t>
            </w:r>
          </w:p>
        </w:tc>
      </w:tr>
      <w:tr w:rsidR="0064592B" w:rsidRPr="0064592B" w14:paraId="19CD8AD2" w14:textId="77777777" w:rsidTr="0064592B">
        <w:trPr>
          <w:trHeight w:val="2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4AB0" w14:textId="77777777" w:rsidR="0064592B" w:rsidRPr="0064592B" w:rsidRDefault="0064592B" w:rsidP="006459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 xml:space="preserve"> $456.00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07F" w14:textId="77777777" w:rsidR="0064592B" w:rsidRPr="0064592B" w:rsidRDefault="0064592B" w:rsidP="0064592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</w:pPr>
            <w:r w:rsidRPr="006459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 xml:space="preserve">Midget </w:t>
            </w:r>
          </w:p>
        </w:tc>
      </w:tr>
    </w:tbl>
    <w:p w14:paraId="6A38299F" w14:textId="77777777" w:rsidR="0064592B" w:rsidRDefault="0064592B" w:rsidP="00745315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</w:p>
    <w:p w14:paraId="71D7D27A" w14:textId="18DA7011" w:rsidR="0064592B" w:rsidRPr="008A5944" w:rsidRDefault="0064592B" w:rsidP="0064592B">
      <w:pPr>
        <w:ind w:left="720" w:firstLine="720"/>
        <w:outlineLvl w:val="0"/>
        <w:rPr>
          <w:b/>
        </w:rPr>
      </w:pPr>
      <w:r>
        <w:rPr>
          <w:b/>
        </w:rPr>
        <w:t>MOTION 2014-15-0034</w:t>
      </w:r>
    </w:p>
    <w:p w14:paraId="7FB290B9" w14:textId="0E15CA7F" w:rsidR="0064592B" w:rsidRPr="008A5944" w:rsidRDefault="0064592B" w:rsidP="0064592B">
      <w:pPr>
        <w:ind w:left="1440"/>
      </w:pPr>
      <w:r w:rsidRPr="008A5944">
        <w:t xml:space="preserve">To approve </w:t>
      </w:r>
      <w:r>
        <w:t xml:space="preserve">the payouts as distributed to the teams.  The Treasurer will process as soon as possible.  </w:t>
      </w:r>
    </w:p>
    <w:p w14:paraId="0066F389" w14:textId="4A9E7E8A" w:rsidR="0064592B" w:rsidRPr="008A5944" w:rsidRDefault="0064592B" w:rsidP="0064592B">
      <w:pPr>
        <w:ind w:left="1440" w:firstLine="720"/>
      </w:pPr>
      <w:r w:rsidRPr="008A5944">
        <w:t xml:space="preserve">Moved by </w:t>
      </w:r>
      <w:r w:rsidR="00DF5B27">
        <w:t>Scott Lavender</w:t>
      </w:r>
    </w:p>
    <w:p w14:paraId="089978A8" w14:textId="77777777" w:rsidR="0064592B" w:rsidRPr="008A5944" w:rsidRDefault="0064592B" w:rsidP="0064592B">
      <w:pPr>
        <w:ind w:left="1440" w:firstLine="720"/>
      </w:pPr>
      <w:r w:rsidRPr="008A5944">
        <w:t xml:space="preserve">Seconded by </w:t>
      </w:r>
      <w:proofErr w:type="spellStart"/>
      <w:r>
        <w:t>Tod</w:t>
      </w:r>
      <w:proofErr w:type="spellEnd"/>
      <w:r>
        <w:t xml:space="preserve"> Lavender</w:t>
      </w:r>
    </w:p>
    <w:p w14:paraId="02B68D1E" w14:textId="77777777" w:rsidR="0064592B" w:rsidRPr="008A5944" w:rsidRDefault="0064592B" w:rsidP="0064592B">
      <w:pPr>
        <w:ind w:left="1440" w:firstLine="720"/>
      </w:pPr>
      <w:r w:rsidRPr="008A5944">
        <w:t xml:space="preserve">CARRIED.  </w:t>
      </w:r>
    </w:p>
    <w:p w14:paraId="30AA0C8A" w14:textId="77777777" w:rsidR="00745315" w:rsidRDefault="00745315" w:rsidP="00745315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</w:p>
    <w:p w14:paraId="77547809" w14:textId="6BC6B331" w:rsidR="00DF5B27" w:rsidRPr="00745315" w:rsidRDefault="00DF5B27" w:rsidP="00745315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  <w:r>
        <w:rPr>
          <w:rFonts w:cs="Helvetica"/>
          <w:szCs w:val="24"/>
        </w:rPr>
        <w:t>5</w:t>
      </w:r>
      <w:r>
        <w:rPr>
          <w:rFonts w:cs="Helvetica"/>
          <w:szCs w:val="24"/>
        </w:rPr>
        <w:t>.0</w:t>
      </w:r>
      <w:r>
        <w:rPr>
          <w:rFonts w:cs="Helvetica"/>
          <w:szCs w:val="24"/>
        </w:rPr>
        <w:tab/>
      </w:r>
      <w:r>
        <w:rPr>
          <w:rFonts w:cs="Helvetica"/>
          <w:szCs w:val="24"/>
        </w:rPr>
        <w:t>EOMHL/OMHA Report</w:t>
      </w:r>
    </w:p>
    <w:p w14:paraId="0AE83F9A" w14:textId="529A40B5" w:rsidR="00DF5B27" w:rsidRPr="00DF5B27" w:rsidRDefault="00DF5B27" w:rsidP="00DF5B27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proofErr w:type="gramStart"/>
      <w:r w:rsidRPr="00DF5B27">
        <w:rPr>
          <w:rFonts w:cs="Calibri"/>
          <w:szCs w:val="24"/>
        </w:rPr>
        <w:t xml:space="preserve">The most recent </w:t>
      </w:r>
      <w:r w:rsidRPr="00DF5B27">
        <w:rPr>
          <w:rFonts w:cs="Calibri"/>
          <w:szCs w:val="24"/>
        </w:rPr>
        <w:t xml:space="preserve">EOMHL was attended by </w:t>
      </w:r>
      <w:r w:rsidRPr="00DF5B27">
        <w:rPr>
          <w:rFonts w:cs="Calibri"/>
          <w:szCs w:val="24"/>
        </w:rPr>
        <w:t>OMHA Rep Kim Stacey</w:t>
      </w:r>
      <w:proofErr w:type="gramEnd"/>
      <w:r w:rsidRPr="00DF5B27">
        <w:rPr>
          <w:rFonts w:cs="Calibri"/>
          <w:szCs w:val="24"/>
        </w:rPr>
        <w:t xml:space="preserve">.  There was </w:t>
      </w:r>
      <w:r w:rsidRPr="00DF5B27">
        <w:rPr>
          <w:rFonts w:cs="Calibri"/>
          <w:szCs w:val="24"/>
        </w:rPr>
        <w:t xml:space="preserve">low </w:t>
      </w:r>
      <w:r w:rsidRPr="00DF5B27">
        <w:rPr>
          <w:rFonts w:cs="Calibri"/>
          <w:szCs w:val="24"/>
        </w:rPr>
        <w:t>attendance from other centers though.  Key points that were made were:</w:t>
      </w:r>
    </w:p>
    <w:p w14:paraId="0ADCB60A" w14:textId="64C1A4F7" w:rsidR="00DF5B27" w:rsidRPr="00DF5B27" w:rsidRDefault="00DF5B27" w:rsidP="00DF5B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Cs w:val="24"/>
        </w:rPr>
      </w:pPr>
      <w:r w:rsidRPr="00DF5B27">
        <w:rPr>
          <w:rFonts w:cs="Calibri"/>
          <w:szCs w:val="24"/>
        </w:rPr>
        <w:t>Roster</w:t>
      </w:r>
      <w:r w:rsidRPr="00DF5B27">
        <w:rPr>
          <w:rFonts w:cs="Calibri"/>
          <w:szCs w:val="24"/>
        </w:rPr>
        <w:t xml:space="preserve"> reconciliation needs to be completed by Dec 1st</w:t>
      </w:r>
    </w:p>
    <w:p w14:paraId="4C79098A" w14:textId="2CFD008D" w:rsidR="00550145" w:rsidRPr="00DF5B27" w:rsidRDefault="00DF5B27" w:rsidP="00DF5B27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DF5B27">
        <w:rPr>
          <w:rFonts w:cs="Calibri"/>
          <w:szCs w:val="24"/>
        </w:rPr>
        <w:t xml:space="preserve">2nd season </w:t>
      </w:r>
      <w:r w:rsidRPr="00DF5B27">
        <w:rPr>
          <w:rFonts w:cs="Calibri"/>
          <w:szCs w:val="24"/>
        </w:rPr>
        <w:t xml:space="preserve">participation </w:t>
      </w:r>
      <w:r w:rsidRPr="00DF5B27">
        <w:rPr>
          <w:rFonts w:cs="Calibri"/>
          <w:szCs w:val="24"/>
        </w:rPr>
        <w:t xml:space="preserve">is mandatory for all </w:t>
      </w:r>
      <w:r w:rsidRPr="00DF5B27">
        <w:rPr>
          <w:rFonts w:cs="Calibri"/>
          <w:szCs w:val="24"/>
        </w:rPr>
        <w:t xml:space="preserve">EOMHL </w:t>
      </w:r>
      <w:r w:rsidRPr="00DF5B27">
        <w:rPr>
          <w:rFonts w:cs="Calibri"/>
          <w:szCs w:val="24"/>
        </w:rPr>
        <w:t>teams</w:t>
      </w:r>
    </w:p>
    <w:p w14:paraId="04EAB9D7" w14:textId="77777777" w:rsidR="00DF5B27" w:rsidRDefault="00DF5B27" w:rsidP="00550145">
      <w:pPr>
        <w:jc w:val="both"/>
      </w:pPr>
    </w:p>
    <w:p w14:paraId="3BE8200F" w14:textId="73623DA0" w:rsidR="00DF5B27" w:rsidRDefault="00DF5B27" w:rsidP="00550145">
      <w:pPr>
        <w:jc w:val="both"/>
      </w:pPr>
      <w:r>
        <w:t>6.0</w:t>
      </w:r>
      <w:r>
        <w:tab/>
        <w:t>Disciplinary Matter</w:t>
      </w:r>
    </w:p>
    <w:p w14:paraId="5322A6B5" w14:textId="5ED79829" w:rsidR="00DF5B27" w:rsidRDefault="00DF5B27" w:rsidP="00550145">
      <w:pPr>
        <w:jc w:val="both"/>
      </w:pPr>
      <w:r>
        <w:t xml:space="preserve">There remains an outstanding piece of discipline that has not yet been received by the Conflict Dispute Chair or any other Executive Member.  The Chair (OVV) will follow-up and remind the individual involved that the discipline remains in effect until all requirements are met. </w:t>
      </w:r>
      <w:bookmarkStart w:id="0" w:name="_GoBack"/>
      <w:bookmarkEnd w:id="0"/>
    </w:p>
    <w:p w14:paraId="1AE31518" w14:textId="77777777" w:rsidR="00DF5B27" w:rsidRDefault="00DF5B27" w:rsidP="00550145">
      <w:pPr>
        <w:jc w:val="both"/>
      </w:pPr>
    </w:p>
    <w:p w14:paraId="5A6FE0D4" w14:textId="2589848D" w:rsidR="00550145" w:rsidRDefault="00550145" w:rsidP="00550145">
      <w:pPr>
        <w:jc w:val="both"/>
      </w:pPr>
      <w:r>
        <w:t xml:space="preserve">The next meeting is scheduled for </w:t>
      </w:r>
      <w:r w:rsidR="00DF5B27">
        <w:t>December 22</w:t>
      </w:r>
      <w:r w:rsidR="00DF5B27" w:rsidRPr="00DF5B27">
        <w:rPr>
          <w:vertAlign w:val="superscript"/>
        </w:rPr>
        <w:t>nd</w:t>
      </w:r>
      <w:r w:rsidR="00DF5B27">
        <w:t xml:space="preserve"> </w:t>
      </w:r>
      <w:r>
        <w:t xml:space="preserve"> @ 6:30 pm in Wellington.  </w:t>
      </w:r>
    </w:p>
    <w:p w14:paraId="1110FBDC" w14:textId="77777777" w:rsidR="00550145" w:rsidRDefault="00550145" w:rsidP="00550145">
      <w:pPr>
        <w:jc w:val="both"/>
      </w:pPr>
    </w:p>
    <w:p w14:paraId="539AEE67" w14:textId="6DEF4B10" w:rsidR="000336B8" w:rsidRPr="008A5944" w:rsidRDefault="00550145" w:rsidP="00550145">
      <w:pPr>
        <w:jc w:val="both"/>
      </w:pPr>
      <w:r>
        <w:t xml:space="preserve">Given no further business the </w:t>
      </w:r>
      <w:r w:rsidR="00DF5B27">
        <w:t xml:space="preserve">meeting was adjourned at 7:40 </w:t>
      </w:r>
      <w:r>
        <w:t xml:space="preserve">pm.  </w:t>
      </w:r>
    </w:p>
    <w:sectPr w:rsidR="000336B8" w:rsidRPr="008A5944" w:rsidSect="00D754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B00"/>
    <w:multiLevelType w:val="hybridMultilevel"/>
    <w:tmpl w:val="2AB6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71CC"/>
    <w:multiLevelType w:val="hybridMultilevel"/>
    <w:tmpl w:val="C0120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50CF0"/>
    <w:multiLevelType w:val="hybridMultilevel"/>
    <w:tmpl w:val="6FB6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B6F22"/>
    <w:multiLevelType w:val="hybridMultilevel"/>
    <w:tmpl w:val="D1FA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E09F5"/>
    <w:multiLevelType w:val="hybridMultilevel"/>
    <w:tmpl w:val="4EA2FE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500B"/>
    <w:rsid w:val="00020C12"/>
    <w:rsid w:val="000336B8"/>
    <w:rsid w:val="00052EA9"/>
    <w:rsid w:val="00062441"/>
    <w:rsid w:val="000C54E3"/>
    <w:rsid w:val="000E4AD4"/>
    <w:rsid w:val="00195D27"/>
    <w:rsid w:val="001E4195"/>
    <w:rsid w:val="0026210C"/>
    <w:rsid w:val="00282DC0"/>
    <w:rsid w:val="00345CE1"/>
    <w:rsid w:val="00357E27"/>
    <w:rsid w:val="00366A6B"/>
    <w:rsid w:val="004452F6"/>
    <w:rsid w:val="004747EB"/>
    <w:rsid w:val="004C5464"/>
    <w:rsid w:val="004E3CE8"/>
    <w:rsid w:val="00550145"/>
    <w:rsid w:val="00564AB2"/>
    <w:rsid w:val="0060500B"/>
    <w:rsid w:val="00631BA5"/>
    <w:rsid w:val="0064592B"/>
    <w:rsid w:val="00670BDD"/>
    <w:rsid w:val="006A5828"/>
    <w:rsid w:val="00745315"/>
    <w:rsid w:val="00781A98"/>
    <w:rsid w:val="008A5944"/>
    <w:rsid w:val="008B649D"/>
    <w:rsid w:val="00951BC8"/>
    <w:rsid w:val="009B55D8"/>
    <w:rsid w:val="00B407B3"/>
    <w:rsid w:val="00B8011F"/>
    <w:rsid w:val="00B955B4"/>
    <w:rsid w:val="00BA1510"/>
    <w:rsid w:val="00C5557B"/>
    <w:rsid w:val="00C828C2"/>
    <w:rsid w:val="00CA1377"/>
    <w:rsid w:val="00CE2B61"/>
    <w:rsid w:val="00D7547D"/>
    <w:rsid w:val="00DD1651"/>
    <w:rsid w:val="00DF5B27"/>
    <w:rsid w:val="00E4469E"/>
    <w:rsid w:val="00E45C80"/>
    <w:rsid w:val="00E61A0C"/>
    <w:rsid w:val="00EB0447"/>
    <w:rsid w:val="00EE2328"/>
    <w:rsid w:val="00F2683D"/>
    <w:rsid w:val="00F64448"/>
    <w:rsid w:val="00F6521B"/>
    <w:rsid w:val="00FD3423"/>
    <w:rsid w:val="00FD5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31C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A5944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5944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379</Words>
  <Characters>2165</Characters>
  <Application>Microsoft Macintosh Word</Application>
  <DocSecurity>0</DocSecurity>
  <Lines>18</Lines>
  <Paragraphs>5</Paragraphs>
  <ScaleCrop>false</ScaleCrop>
  <Company>Gap Point Reach inc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Gilbert</dc:creator>
  <cp:keywords/>
  <cp:lastModifiedBy>Jefferson Gilbert</cp:lastModifiedBy>
  <cp:revision>31</cp:revision>
  <dcterms:created xsi:type="dcterms:W3CDTF">2014-09-16T23:26:00Z</dcterms:created>
  <dcterms:modified xsi:type="dcterms:W3CDTF">2015-01-05T20:17:00Z</dcterms:modified>
</cp:coreProperties>
</file>