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E6" w:rsidRPr="00175F5B" w:rsidRDefault="009872E6" w:rsidP="009872E6">
      <w:pPr>
        <w:widowControl w:val="0"/>
        <w:autoSpaceDE w:val="0"/>
        <w:autoSpaceDN w:val="0"/>
        <w:adjustRightInd w:val="0"/>
        <w:rPr>
          <w:rFonts w:cs="Helvetica"/>
        </w:rPr>
      </w:pPr>
      <w:r w:rsidRPr="00175F5B">
        <w:rPr>
          <w:rFonts w:cs="Helvetica"/>
          <w:b/>
          <w:bCs/>
        </w:rPr>
        <w:t>PECMHA Executive Meeting MINUTES</w:t>
      </w:r>
    </w:p>
    <w:p w:rsidR="009872E6" w:rsidRPr="00841CD1" w:rsidRDefault="00841CD1" w:rsidP="009872E6">
      <w:pPr>
        <w:widowControl w:val="0"/>
        <w:autoSpaceDE w:val="0"/>
        <w:autoSpaceDN w:val="0"/>
        <w:adjustRightInd w:val="0"/>
        <w:rPr>
          <w:rFonts w:cs="Helvetica"/>
          <w:i/>
        </w:rPr>
      </w:pPr>
      <w:r w:rsidRPr="00841CD1">
        <w:rPr>
          <w:rFonts w:cs="Helvetica"/>
          <w:i/>
        </w:rPr>
        <w:t xml:space="preserve">This meeting and topics were </w:t>
      </w:r>
      <w:r w:rsidR="00B76514">
        <w:rPr>
          <w:rFonts w:cs="Helvetica"/>
          <w:i/>
        </w:rPr>
        <w:t xml:space="preserve">communicated </w:t>
      </w:r>
      <w:r w:rsidRPr="00841CD1">
        <w:rPr>
          <w:rFonts w:cs="Helvetica"/>
          <w:i/>
        </w:rPr>
        <w:t>through Email</w:t>
      </w:r>
    </w:p>
    <w:p w:rsidR="009872E6" w:rsidRPr="00175F5B" w:rsidRDefault="009872E6" w:rsidP="009872E6">
      <w:pPr>
        <w:widowControl w:val="0"/>
        <w:autoSpaceDE w:val="0"/>
        <w:autoSpaceDN w:val="0"/>
        <w:adjustRightInd w:val="0"/>
        <w:rPr>
          <w:rFonts w:cs="Helvetica"/>
        </w:rPr>
      </w:pPr>
    </w:p>
    <w:p w:rsidR="009C6591" w:rsidRDefault="009872E6" w:rsidP="009872E6">
      <w:r w:rsidRPr="00175F5B">
        <w:rPr>
          <w:b/>
        </w:rPr>
        <w:t>Attendance:</w:t>
      </w:r>
      <w:r w:rsidR="00993445">
        <w:t xml:space="preserve">  Scott Lavender (Chair), Mark Allison</w:t>
      </w:r>
      <w:r w:rsidRPr="00175F5B">
        <w:t xml:space="preserve">, Obie VanVlack, Jefferson Gilbert, </w:t>
      </w:r>
      <w:r w:rsidR="00993445">
        <w:t xml:space="preserve">Kim Stacey, Angie Byford, </w:t>
      </w:r>
      <w:r w:rsidRPr="00175F5B">
        <w:t>Chera Kuipers, Tod Lavender ,</w:t>
      </w:r>
      <w:r>
        <w:t xml:space="preserve"> Terry Jones</w:t>
      </w:r>
      <w:r w:rsidRPr="00175F5B">
        <w:t>,</w:t>
      </w:r>
      <w:r>
        <w:t xml:space="preserve"> John Kelly, Darre</w:t>
      </w:r>
      <w:r w:rsidR="00993445">
        <w:t>n Marshall, Just</w:t>
      </w:r>
      <w:r w:rsidR="009C6591">
        <w:t>in Lavender, and Steve Prinzen.</w:t>
      </w:r>
    </w:p>
    <w:p w:rsidR="009C6591" w:rsidRDefault="009C6591" w:rsidP="009872E6"/>
    <w:p w:rsidR="00B76514" w:rsidRDefault="009872E6" w:rsidP="009872E6">
      <w:pPr>
        <w:pStyle w:val="ListParagraph"/>
        <w:widowControl w:val="0"/>
        <w:numPr>
          <w:ilvl w:val="0"/>
          <w:numId w:val="1"/>
        </w:numPr>
        <w:autoSpaceDE w:val="0"/>
        <w:autoSpaceDN w:val="0"/>
        <w:adjustRightInd w:val="0"/>
        <w:rPr>
          <w:rFonts w:cs="Helvetica"/>
        </w:rPr>
      </w:pPr>
      <w:r>
        <w:rPr>
          <w:rFonts w:cs="Helvetica"/>
        </w:rPr>
        <w:t>Approval of the Agenda</w:t>
      </w:r>
    </w:p>
    <w:p w:rsidR="009872E6" w:rsidRDefault="009872E6" w:rsidP="009872E6">
      <w:pPr>
        <w:pStyle w:val="ListParagraph"/>
        <w:widowControl w:val="0"/>
        <w:autoSpaceDE w:val="0"/>
        <w:autoSpaceDN w:val="0"/>
        <w:adjustRightInd w:val="0"/>
        <w:outlineLvl w:val="0"/>
        <w:rPr>
          <w:rFonts w:cs="Helvetica"/>
          <w:b/>
        </w:rPr>
      </w:pPr>
    </w:p>
    <w:p w:rsidR="009872E6" w:rsidRPr="00401990" w:rsidRDefault="009872E6" w:rsidP="009872E6">
      <w:pPr>
        <w:pStyle w:val="ListParagraph"/>
        <w:widowControl w:val="0"/>
        <w:autoSpaceDE w:val="0"/>
        <w:autoSpaceDN w:val="0"/>
        <w:adjustRightInd w:val="0"/>
        <w:outlineLvl w:val="0"/>
        <w:rPr>
          <w:rFonts w:cs="Helvetica"/>
          <w:b/>
        </w:rPr>
      </w:pPr>
      <w:r>
        <w:rPr>
          <w:rFonts w:cs="Helvetica"/>
          <w:b/>
        </w:rPr>
        <w:t>MOTION 2012-13-00</w:t>
      </w:r>
      <w:r w:rsidR="00B76514">
        <w:rPr>
          <w:rFonts w:cs="Helvetica"/>
          <w:b/>
        </w:rPr>
        <w:t>43</w:t>
      </w:r>
    </w:p>
    <w:p w:rsidR="00841CD1" w:rsidRDefault="009872E6" w:rsidP="009872E6">
      <w:pPr>
        <w:pStyle w:val="ListParagraph"/>
        <w:widowControl w:val="0"/>
        <w:autoSpaceDE w:val="0"/>
        <w:autoSpaceDN w:val="0"/>
        <w:adjustRightInd w:val="0"/>
        <w:rPr>
          <w:rFonts w:cs="Helvetica"/>
          <w:i/>
        </w:rPr>
      </w:pPr>
      <w:r>
        <w:rPr>
          <w:rFonts w:cs="Helvetica"/>
          <w:i/>
        </w:rPr>
        <w:t xml:space="preserve">To approve the </w:t>
      </w:r>
      <w:r w:rsidR="00841CD1">
        <w:rPr>
          <w:rFonts w:cs="Helvetica"/>
          <w:i/>
        </w:rPr>
        <w:t>Virtual Agenda for the following items:</w:t>
      </w:r>
    </w:p>
    <w:p w:rsidR="00B76514" w:rsidRDefault="00B76514" w:rsidP="00841CD1">
      <w:pPr>
        <w:pStyle w:val="ListParagraph"/>
        <w:widowControl w:val="0"/>
        <w:autoSpaceDE w:val="0"/>
        <w:autoSpaceDN w:val="0"/>
        <w:adjustRightInd w:val="0"/>
        <w:ind w:left="1440"/>
        <w:rPr>
          <w:rFonts w:cs="Helvetica"/>
          <w:i/>
        </w:rPr>
      </w:pPr>
      <w:r>
        <w:rPr>
          <w:rFonts w:cs="Helvetica"/>
          <w:i/>
        </w:rPr>
        <w:t>$200 to Atom AE for PEC Kings pins at Silver Stick</w:t>
      </w:r>
    </w:p>
    <w:p w:rsidR="009872E6" w:rsidRPr="00175F5B" w:rsidRDefault="00B76514" w:rsidP="00841CD1">
      <w:pPr>
        <w:pStyle w:val="ListParagraph"/>
        <w:widowControl w:val="0"/>
        <w:autoSpaceDE w:val="0"/>
        <w:autoSpaceDN w:val="0"/>
        <w:adjustRightInd w:val="0"/>
        <w:ind w:left="1440"/>
        <w:rPr>
          <w:rFonts w:cs="Helvetica"/>
          <w:i/>
        </w:rPr>
      </w:pPr>
      <w:r>
        <w:rPr>
          <w:rFonts w:cs="Helvetica"/>
          <w:i/>
        </w:rPr>
        <w:t>A parental discipline matter – A Respect in Sport issue</w:t>
      </w:r>
    </w:p>
    <w:p w:rsidR="009872E6" w:rsidRPr="00175F5B" w:rsidRDefault="009872E6" w:rsidP="009872E6">
      <w:pPr>
        <w:pStyle w:val="ListParagraph"/>
        <w:widowControl w:val="0"/>
        <w:autoSpaceDE w:val="0"/>
        <w:autoSpaceDN w:val="0"/>
        <w:adjustRightInd w:val="0"/>
        <w:rPr>
          <w:rFonts w:cs="Helvetica"/>
        </w:rPr>
      </w:pPr>
      <w:r w:rsidRPr="00175F5B">
        <w:rPr>
          <w:rFonts w:cs="Helvetica"/>
        </w:rPr>
        <w:t xml:space="preserve">Moved by </w:t>
      </w:r>
      <w:r w:rsidR="00B76514">
        <w:rPr>
          <w:rFonts w:cs="Helvetica"/>
        </w:rPr>
        <w:t>Tod</w:t>
      </w:r>
      <w:r w:rsidR="00751523">
        <w:rPr>
          <w:rFonts w:cs="Helvetica"/>
        </w:rPr>
        <w:t xml:space="preserve"> Lavender</w:t>
      </w:r>
    </w:p>
    <w:p w:rsidR="009872E6" w:rsidRPr="00175F5B" w:rsidRDefault="009872E6" w:rsidP="009872E6">
      <w:pPr>
        <w:pStyle w:val="ListParagraph"/>
        <w:widowControl w:val="0"/>
        <w:autoSpaceDE w:val="0"/>
        <w:autoSpaceDN w:val="0"/>
        <w:adjustRightInd w:val="0"/>
        <w:rPr>
          <w:rFonts w:cs="Helvetica"/>
        </w:rPr>
      </w:pPr>
      <w:r w:rsidRPr="00175F5B">
        <w:rPr>
          <w:rFonts w:cs="Helvetica"/>
        </w:rPr>
        <w:t xml:space="preserve">Seconded by </w:t>
      </w:r>
      <w:r w:rsidR="00B76514">
        <w:rPr>
          <w:rFonts w:cs="Helvetica"/>
        </w:rPr>
        <w:t>Obie Van Vlack</w:t>
      </w:r>
    </w:p>
    <w:p w:rsidR="00B76514" w:rsidRDefault="009872E6" w:rsidP="009872E6">
      <w:pPr>
        <w:pStyle w:val="ListParagraph"/>
        <w:widowControl w:val="0"/>
        <w:autoSpaceDE w:val="0"/>
        <w:autoSpaceDN w:val="0"/>
        <w:adjustRightInd w:val="0"/>
        <w:rPr>
          <w:rFonts w:cs="Helvetica"/>
        </w:rPr>
      </w:pPr>
      <w:r w:rsidRPr="00175F5B">
        <w:rPr>
          <w:rFonts w:cs="Helvetica"/>
        </w:rPr>
        <w:t xml:space="preserve">CARRIED.  </w:t>
      </w:r>
    </w:p>
    <w:p w:rsidR="00B76514" w:rsidRDefault="00B76514" w:rsidP="00B76514">
      <w:pPr>
        <w:widowControl w:val="0"/>
        <w:autoSpaceDE w:val="0"/>
        <w:autoSpaceDN w:val="0"/>
        <w:adjustRightInd w:val="0"/>
        <w:rPr>
          <w:rFonts w:cs="Helvetica"/>
        </w:rPr>
      </w:pPr>
    </w:p>
    <w:p w:rsidR="00B76514" w:rsidRDefault="00B76514" w:rsidP="00B76514">
      <w:pPr>
        <w:pStyle w:val="ListParagraph"/>
        <w:widowControl w:val="0"/>
        <w:numPr>
          <w:ilvl w:val="0"/>
          <w:numId w:val="1"/>
        </w:numPr>
        <w:autoSpaceDE w:val="0"/>
        <w:autoSpaceDN w:val="0"/>
        <w:adjustRightInd w:val="0"/>
        <w:rPr>
          <w:rFonts w:cs="Helvetica"/>
        </w:rPr>
      </w:pPr>
      <w:r>
        <w:rPr>
          <w:rFonts w:cs="Helvetica"/>
        </w:rPr>
        <w:t xml:space="preserve">The Atom AE team has qualified for the Silver Stick International in Pelham, ON in January.  The team that attended last year was not as aware as they should have been about the exchange of pins on the ice as an integral part of the process.  In order to lessen the burden and since the team is representing PECMHA it was suggested, by Tod Lavender, that an amount be given to the Atom AE team for the pins.  </w:t>
      </w:r>
    </w:p>
    <w:p w:rsidR="00B76514" w:rsidRDefault="00B76514" w:rsidP="00BE0732">
      <w:pPr>
        <w:rPr>
          <w:rFonts w:cs="Helvetica"/>
        </w:rPr>
      </w:pPr>
    </w:p>
    <w:p w:rsidR="00B76514" w:rsidRPr="00401990" w:rsidRDefault="00B76514" w:rsidP="00B76514">
      <w:pPr>
        <w:pStyle w:val="ListParagraph"/>
        <w:widowControl w:val="0"/>
        <w:autoSpaceDE w:val="0"/>
        <w:autoSpaceDN w:val="0"/>
        <w:adjustRightInd w:val="0"/>
        <w:outlineLvl w:val="0"/>
        <w:rPr>
          <w:rFonts w:cs="Helvetica"/>
          <w:b/>
        </w:rPr>
      </w:pPr>
      <w:r>
        <w:rPr>
          <w:rFonts w:cs="Helvetica"/>
          <w:b/>
        </w:rPr>
        <w:t>MOTION 2012-13-0044</w:t>
      </w:r>
    </w:p>
    <w:p w:rsidR="00B76514" w:rsidRPr="00175F5B" w:rsidRDefault="00B76514" w:rsidP="00B76514">
      <w:pPr>
        <w:pStyle w:val="ListParagraph"/>
        <w:widowControl w:val="0"/>
        <w:autoSpaceDE w:val="0"/>
        <w:autoSpaceDN w:val="0"/>
        <w:adjustRightInd w:val="0"/>
        <w:rPr>
          <w:rFonts w:cs="Helvetica"/>
          <w:i/>
        </w:rPr>
      </w:pPr>
      <w:r>
        <w:rPr>
          <w:rFonts w:cs="Helvetica"/>
          <w:i/>
        </w:rPr>
        <w:t xml:space="preserve">To provide the Atom AE Team with $200 towards the purchase of PEC Kings pins that the team needs to take with them to the Silver Stick International that they have qualified for.  </w:t>
      </w:r>
    </w:p>
    <w:p w:rsidR="00B76514" w:rsidRPr="00175F5B" w:rsidRDefault="00B76514" w:rsidP="00B76514">
      <w:pPr>
        <w:pStyle w:val="ListParagraph"/>
        <w:widowControl w:val="0"/>
        <w:autoSpaceDE w:val="0"/>
        <w:autoSpaceDN w:val="0"/>
        <w:adjustRightInd w:val="0"/>
        <w:rPr>
          <w:rFonts w:cs="Helvetica"/>
        </w:rPr>
      </w:pPr>
      <w:r w:rsidRPr="00175F5B">
        <w:rPr>
          <w:rFonts w:cs="Helvetica"/>
        </w:rPr>
        <w:t xml:space="preserve">Moved by </w:t>
      </w:r>
      <w:r>
        <w:rPr>
          <w:rFonts w:cs="Helvetica"/>
        </w:rPr>
        <w:t>Tod Lavender</w:t>
      </w:r>
    </w:p>
    <w:p w:rsidR="00B76514" w:rsidRPr="00175F5B" w:rsidRDefault="00B76514" w:rsidP="00B76514">
      <w:pPr>
        <w:pStyle w:val="ListParagraph"/>
        <w:widowControl w:val="0"/>
        <w:autoSpaceDE w:val="0"/>
        <w:autoSpaceDN w:val="0"/>
        <w:adjustRightInd w:val="0"/>
        <w:rPr>
          <w:rFonts w:cs="Helvetica"/>
        </w:rPr>
      </w:pPr>
      <w:r w:rsidRPr="00175F5B">
        <w:rPr>
          <w:rFonts w:cs="Helvetica"/>
        </w:rPr>
        <w:t xml:space="preserve">Seconded by </w:t>
      </w:r>
      <w:r>
        <w:rPr>
          <w:rFonts w:cs="Helvetica"/>
        </w:rPr>
        <w:t>John Kelly</w:t>
      </w:r>
    </w:p>
    <w:p w:rsidR="00B76514" w:rsidRDefault="00B76514" w:rsidP="00B76514">
      <w:pPr>
        <w:pStyle w:val="ListParagraph"/>
        <w:widowControl w:val="0"/>
        <w:autoSpaceDE w:val="0"/>
        <w:autoSpaceDN w:val="0"/>
        <w:adjustRightInd w:val="0"/>
        <w:rPr>
          <w:rFonts w:cs="Helvetica"/>
        </w:rPr>
      </w:pPr>
      <w:r w:rsidRPr="00175F5B">
        <w:rPr>
          <w:rFonts w:cs="Helvetica"/>
        </w:rPr>
        <w:t xml:space="preserve">CARRIED.  </w:t>
      </w:r>
    </w:p>
    <w:p w:rsidR="00B76514" w:rsidRDefault="00B76514" w:rsidP="00BE0732">
      <w:pPr>
        <w:rPr>
          <w:rFonts w:cs="Helvetica"/>
        </w:rPr>
      </w:pPr>
    </w:p>
    <w:p w:rsidR="00B76514" w:rsidRDefault="00B76514" w:rsidP="00B76514">
      <w:pPr>
        <w:pStyle w:val="ListParagraph"/>
        <w:widowControl w:val="0"/>
        <w:numPr>
          <w:ilvl w:val="0"/>
          <w:numId w:val="1"/>
        </w:numPr>
        <w:autoSpaceDE w:val="0"/>
        <w:autoSpaceDN w:val="0"/>
        <w:adjustRightInd w:val="0"/>
        <w:rPr>
          <w:rFonts w:asciiTheme="minorHAnsi" w:eastAsiaTheme="minorHAnsi" w:hAnsiTheme="minorHAnsi" w:cs="Helvetica"/>
        </w:rPr>
      </w:pPr>
      <w:r>
        <w:rPr>
          <w:rFonts w:cs="Helvetica"/>
        </w:rPr>
        <w:t xml:space="preserve">In February 15 there was </w:t>
      </w:r>
      <w:r w:rsidRPr="00B76514">
        <w:rPr>
          <w:rFonts w:asciiTheme="minorHAnsi" w:eastAsiaTheme="minorHAnsi" w:hAnsiTheme="minorHAnsi" w:cs="Helvetica"/>
        </w:rPr>
        <w:t xml:space="preserve">an unfortunate incident at one of our Rinks whereby a parent, in a combative manner, entered the Official’s Room to share his view of how he felt the referees handled a game.  They were OMHA Assigned Officials from the Kingston and District Referee Association.  This is a clear </w:t>
      </w:r>
      <w:r>
        <w:rPr>
          <w:rFonts w:asciiTheme="minorHAnsi" w:eastAsiaTheme="minorHAnsi" w:hAnsiTheme="minorHAnsi" w:cs="Helvetica"/>
        </w:rPr>
        <w:t>violation of By-Law Number Six</w:t>
      </w:r>
      <w:r w:rsidR="00467362">
        <w:rPr>
          <w:rFonts w:asciiTheme="minorHAnsi" w:eastAsiaTheme="minorHAnsi" w:hAnsiTheme="minorHAnsi" w:cs="Helvetica"/>
        </w:rPr>
        <w:t xml:space="preserve"> and the OMHA Code of Conduct</w:t>
      </w:r>
      <w:r>
        <w:rPr>
          <w:rFonts w:asciiTheme="minorHAnsi" w:eastAsiaTheme="minorHAnsi" w:hAnsiTheme="minorHAnsi" w:cs="Helvetica"/>
        </w:rPr>
        <w:t xml:space="preserve">. </w:t>
      </w:r>
      <w:r w:rsidR="00467362">
        <w:rPr>
          <w:rFonts w:asciiTheme="minorHAnsi" w:eastAsiaTheme="minorHAnsi" w:hAnsiTheme="minorHAnsi" w:cs="Helvetica"/>
        </w:rPr>
        <w:t>As such the Vice-President and H</w:t>
      </w:r>
      <w:r>
        <w:rPr>
          <w:rFonts w:asciiTheme="minorHAnsi" w:eastAsiaTheme="minorHAnsi" w:hAnsiTheme="minorHAnsi" w:cs="Helvetica"/>
        </w:rPr>
        <w:t>ead of the Dispute Resolution Committee</w:t>
      </w:r>
      <w:r w:rsidR="00467362">
        <w:rPr>
          <w:rFonts w:asciiTheme="minorHAnsi" w:eastAsiaTheme="minorHAnsi" w:hAnsiTheme="minorHAnsi" w:cs="Helvetica"/>
        </w:rPr>
        <w:t>, along with the President and Secretary,</w:t>
      </w:r>
      <w:r>
        <w:rPr>
          <w:rFonts w:asciiTheme="minorHAnsi" w:eastAsiaTheme="minorHAnsi" w:hAnsiTheme="minorHAnsi" w:cs="Helvetica"/>
        </w:rPr>
        <w:t xml:space="preserve"> made a decision to treat the incident as a Minor Infraction.  However, the Regional Executive member of the OMHA has also been apprised of the situation as the Head of OMHA Referee assignments for the EOMHL.  </w:t>
      </w:r>
    </w:p>
    <w:p w:rsidR="00B76514" w:rsidRDefault="00B76514" w:rsidP="00B76514">
      <w:pPr>
        <w:pStyle w:val="ListParagraph"/>
        <w:widowControl w:val="0"/>
        <w:autoSpaceDE w:val="0"/>
        <w:autoSpaceDN w:val="0"/>
        <w:adjustRightInd w:val="0"/>
        <w:rPr>
          <w:rFonts w:asciiTheme="minorHAnsi" w:eastAsiaTheme="minorHAnsi" w:hAnsiTheme="minorHAnsi" w:cs="Helvetica"/>
        </w:rPr>
      </w:pPr>
    </w:p>
    <w:p w:rsidR="00B76514" w:rsidRDefault="00B76514" w:rsidP="00B76514">
      <w:pPr>
        <w:pStyle w:val="ListParagraph"/>
        <w:widowControl w:val="0"/>
        <w:autoSpaceDE w:val="0"/>
        <w:autoSpaceDN w:val="0"/>
        <w:adjustRightInd w:val="0"/>
        <w:rPr>
          <w:rFonts w:asciiTheme="minorHAnsi" w:eastAsiaTheme="minorHAnsi" w:hAnsiTheme="minorHAnsi" w:cs="Helvetica"/>
        </w:rPr>
      </w:pPr>
      <w:r w:rsidRPr="00B76514">
        <w:rPr>
          <w:rFonts w:asciiTheme="minorHAnsi" w:eastAsiaTheme="minorHAnsi" w:hAnsiTheme="minorHAnsi" w:cs="Helvetica"/>
        </w:rPr>
        <w:t>The penalty is a 3 week ban from the facilities while PECMHA is the renter of the ice/facility.  Plus, at his own expense, the parent will be required to take the Respect in Sport online course.  Obviously we hope it sends a clear message, and that the impact on the son is minimized.  This had no connection to the son or the team.  This is an individual’s decision.  </w:t>
      </w:r>
    </w:p>
    <w:p w:rsidR="00B76514" w:rsidRDefault="00B76514" w:rsidP="00B76514">
      <w:pPr>
        <w:pStyle w:val="ListParagraph"/>
        <w:widowControl w:val="0"/>
        <w:autoSpaceDE w:val="0"/>
        <w:autoSpaceDN w:val="0"/>
        <w:adjustRightInd w:val="0"/>
        <w:rPr>
          <w:rFonts w:asciiTheme="minorHAnsi" w:eastAsiaTheme="minorHAnsi" w:hAnsiTheme="minorHAnsi" w:cs="Helvetica"/>
        </w:rPr>
      </w:pPr>
    </w:p>
    <w:p w:rsidR="00F46C30" w:rsidRDefault="00B76514" w:rsidP="00B76514">
      <w:pPr>
        <w:pStyle w:val="ListParagraph"/>
        <w:widowControl w:val="0"/>
        <w:autoSpaceDE w:val="0"/>
        <w:autoSpaceDN w:val="0"/>
        <w:adjustRightInd w:val="0"/>
        <w:rPr>
          <w:rFonts w:asciiTheme="minorHAnsi" w:eastAsiaTheme="minorHAnsi" w:hAnsiTheme="minorHAnsi" w:cs="Helvetica"/>
        </w:rPr>
      </w:pPr>
      <w:r>
        <w:rPr>
          <w:rFonts w:asciiTheme="minorHAnsi" w:eastAsiaTheme="minorHAnsi" w:hAnsiTheme="minorHAnsi" w:cs="Helvetica"/>
        </w:rPr>
        <w:t xml:space="preserve">The Secretary of the Board </w:t>
      </w:r>
      <w:r w:rsidRPr="00B76514">
        <w:rPr>
          <w:rFonts w:asciiTheme="minorHAnsi" w:eastAsiaTheme="minorHAnsi" w:hAnsiTheme="minorHAnsi" w:cs="Helvetica"/>
        </w:rPr>
        <w:t>spoke with one of the two on-ice officials and they were very supportive of our decision and thanked the Association.  </w:t>
      </w:r>
      <w:r>
        <w:rPr>
          <w:rFonts w:asciiTheme="minorHAnsi" w:eastAsiaTheme="minorHAnsi" w:hAnsiTheme="minorHAnsi" w:cs="Helvetica"/>
        </w:rPr>
        <w:t xml:space="preserve">The Secretary also spoke to the parent involved and the Head Coach of the team involved.  It was made very clear that the onus was on those two to ensure this did not become a distraction to the players on this team.  </w:t>
      </w:r>
    </w:p>
    <w:p w:rsidR="00F46C30" w:rsidRDefault="00F46C30" w:rsidP="00B76514">
      <w:pPr>
        <w:pStyle w:val="ListParagraph"/>
        <w:widowControl w:val="0"/>
        <w:autoSpaceDE w:val="0"/>
        <w:autoSpaceDN w:val="0"/>
        <w:adjustRightInd w:val="0"/>
        <w:rPr>
          <w:rFonts w:asciiTheme="minorHAnsi" w:eastAsiaTheme="minorHAnsi" w:hAnsiTheme="minorHAnsi" w:cs="Helvetica"/>
        </w:rPr>
      </w:pPr>
    </w:p>
    <w:p w:rsidR="00F46C30" w:rsidRDefault="00F46C30" w:rsidP="00B76514">
      <w:pPr>
        <w:pStyle w:val="ListParagraph"/>
        <w:widowControl w:val="0"/>
        <w:autoSpaceDE w:val="0"/>
        <w:autoSpaceDN w:val="0"/>
        <w:adjustRightInd w:val="0"/>
        <w:rPr>
          <w:rFonts w:asciiTheme="minorHAnsi" w:eastAsiaTheme="minorHAnsi" w:hAnsiTheme="minorHAnsi" w:cs="Helvetica"/>
        </w:rPr>
      </w:pPr>
      <w:r>
        <w:rPr>
          <w:rFonts w:asciiTheme="minorHAnsi" w:eastAsiaTheme="minorHAnsi" w:hAnsiTheme="minorHAnsi" w:cs="Helvetica"/>
        </w:rPr>
        <w:t xml:space="preserve">At the next Executive Meeting it was suggested that it be discussed if there is an Association wide communication of how the matter was handled in order to underscore the importance of the OMHA Code of Conduct and the new requirement for 2014-2015 that at least one family member from every rostered player must take a one-hour version of the Respect in Sport Course. </w:t>
      </w:r>
    </w:p>
    <w:p w:rsidR="00F46C30" w:rsidRDefault="00F46C30" w:rsidP="00B76514">
      <w:pPr>
        <w:pStyle w:val="ListParagraph"/>
        <w:widowControl w:val="0"/>
        <w:autoSpaceDE w:val="0"/>
        <w:autoSpaceDN w:val="0"/>
        <w:adjustRightInd w:val="0"/>
        <w:rPr>
          <w:rFonts w:asciiTheme="minorHAnsi" w:eastAsiaTheme="minorHAnsi" w:hAnsiTheme="minorHAnsi" w:cs="Helvetica"/>
        </w:rPr>
      </w:pPr>
    </w:p>
    <w:p w:rsidR="00B76514" w:rsidRPr="00B76514" w:rsidRDefault="00F46C30" w:rsidP="00B76514">
      <w:pPr>
        <w:pStyle w:val="ListParagraph"/>
        <w:widowControl w:val="0"/>
        <w:autoSpaceDE w:val="0"/>
        <w:autoSpaceDN w:val="0"/>
        <w:adjustRightInd w:val="0"/>
        <w:rPr>
          <w:rFonts w:asciiTheme="minorHAnsi" w:eastAsiaTheme="minorHAnsi" w:hAnsiTheme="minorHAnsi" w:cs="Helvetica"/>
        </w:rPr>
      </w:pPr>
      <w:r>
        <w:rPr>
          <w:rFonts w:asciiTheme="minorHAnsi" w:eastAsiaTheme="minorHAnsi" w:hAnsiTheme="minorHAnsi" w:cs="Helvetica"/>
        </w:rPr>
        <w:t xml:space="preserve">Executive Members received a copy of the correspondence with the parent, as did the Head Coach and the Manager of Rinks and Community Centre facilities.  </w:t>
      </w:r>
    </w:p>
    <w:p w:rsidR="00B76514" w:rsidRDefault="00B76514" w:rsidP="00BE0732">
      <w:pPr>
        <w:rPr>
          <w:rFonts w:cs="Helvetica"/>
        </w:rPr>
      </w:pPr>
    </w:p>
    <w:p w:rsidR="00B76514" w:rsidRPr="00401990" w:rsidRDefault="00B76514" w:rsidP="00B76514">
      <w:pPr>
        <w:pStyle w:val="ListParagraph"/>
        <w:widowControl w:val="0"/>
        <w:autoSpaceDE w:val="0"/>
        <w:autoSpaceDN w:val="0"/>
        <w:adjustRightInd w:val="0"/>
        <w:outlineLvl w:val="0"/>
        <w:rPr>
          <w:rFonts w:cs="Helvetica"/>
          <w:b/>
        </w:rPr>
      </w:pPr>
      <w:r>
        <w:rPr>
          <w:rFonts w:cs="Helvetica"/>
          <w:b/>
        </w:rPr>
        <w:t>MOTION 2012-13-0045</w:t>
      </w:r>
    </w:p>
    <w:p w:rsidR="00B76514" w:rsidRPr="00175F5B" w:rsidRDefault="00B76514" w:rsidP="00B76514">
      <w:pPr>
        <w:pStyle w:val="ListParagraph"/>
        <w:widowControl w:val="0"/>
        <w:autoSpaceDE w:val="0"/>
        <w:autoSpaceDN w:val="0"/>
        <w:adjustRightInd w:val="0"/>
        <w:rPr>
          <w:rFonts w:cs="Helvetica"/>
          <w:i/>
        </w:rPr>
      </w:pPr>
      <w:r>
        <w:rPr>
          <w:rFonts w:cs="Helvetica"/>
          <w:i/>
        </w:rPr>
        <w:t xml:space="preserve">To receive the Dispute Resolution Chair’s Report on the Incident and to accept the recommendation that the suspension be 3 weeks and that the parent involved be expected, at their own expense, to take or retake the Respect in Sport Course before re-entering PEC Arenas.  </w:t>
      </w:r>
    </w:p>
    <w:p w:rsidR="00B76514" w:rsidRPr="00175F5B" w:rsidRDefault="00B76514" w:rsidP="00B76514">
      <w:pPr>
        <w:pStyle w:val="ListParagraph"/>
        <w:widowControl w:val="0"/>
        <w:autoSpaceDE w:val="0"/>
        <w:autoSpaceDN w:val="0"/>
        <w:adjustRightInd w:val="0"/>
        <w:rPr>
          <w:rFonts w:cs="Helvetica"/>
        </w:rPr>
      </w:pPr>
      <w:r w:rsidRPr="00175F5B">
        <w:rPr>
          <w:rFonts w:cs="Helvetica"/>
        </w:rPr>
        <w:t xml:space="preserve">Moved by </w:t>
      </w:r>
      <w:r>
        <w:rPr>
          <w:rFonts w:cs="Helvetica"/>
        </w:rPr>
        <w:t>Obie Van Vlack</w:t>
      </w:r>
    </w:p>
    <w:p w:rsidR="00B76514" w:rsidRPr="00175F5B" w:rsidRDefault="00B76514" w:rsidP="00B76514">
      <w:pPr>
        <w:pStyle w:val="ListParagraph"/>
        <w:widowControl w:val="0"/>
        <w:autoSpaceDE w:val="0"/>
        <w:autoSpaceDN w:val="0"/>
        <w:adjustRightInd w:val="0"/>
        <w:rPr>
          <w:rFonts w:cs="Helvetica"/>
        </w:rPr>
      </w:pPr>
      <w:r w:rsidRPr="00175F5B">
        <w:rPr>
          <w:rFonts w:cs="Helvetica"/>
        </w:rPr>
        <w:t xml:space="preserve">Seconded by </w:t>
      </w:r>
      <w:r>
        <w:rPr>
          <w:rFonts w:cs="Helvetica"/>
        </w:rPr>
        <w:t>Jefferson Gilbert</w:t>
      </w:r>
    </w:p>
    <w:p w:rsidR="00B76514" w:rsidRDefault="00B76514" w:rsidP="00B76514">
      <w:pPr>
        <w:pStyle w:val="ListParagraph"/>
        <w:widowControl w:val="0"/>
        <w:autoSpaceDE w:val="0"/>
        <w:autoSpaceDN w:val="0"/>
        <w:adjustRightInd w:val="0"/>
        <w:rPr>
          <w:rFonts w:cs="Helvetica"/>
        </w:rPr>
      </w:pPr>
      <w:r w:rsidRPr="00175F5B">
        <w:rPr>
          <w:rFonts w:cs="Helvetica"/>
        </w:rPr>
        <w:t xml:space="preserve">CARRIED.  </w:t>
      </w:r>
    </w:p>
    <w:p w:rsidR="00F11BC9" w:rsidRPr="00BE0732" w:rsidRDefault="00F11BC9" w:rsidP="00BE0732">
      <w:pPr>
        <w:rPr>
          <w:rFonts w:cs="Helvetica"/>
        </w:rPr>
      </w:pPr>
    </w:p>
    <w:sectPr w:rsidR="00F11BC9" w:rsidRPr="00BE0732" w:rsidSect="00F11B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5F4"/>
    <w:multiLevelType w:val="hybridMultilevel"/>
    <w:tmpl w:val="423C82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945"/>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382273"/>
    <w:multiLevelType w:val="hybridMultilevel"/>
    <w:tmpl w:val="87EAC6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9F27FB"/>
    <w:multiLevelType w:val="hybridMultilevel"/>
    <w:tmpl w:val="24FC2C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A316D1"/>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6FD6459"/>
    <w:multiLevelType w:val="hybridMultilevel"/>
    <w:tmpl w:val="D40671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94987"/>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9D0B28"/>
    <w:multiLevelType w:val="hybridMultilevel"/>
    <w:tmpl w:val="6518C5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B964A7"/>
    <w:multiLevelType w:val="hybridMultilevel"/>
    <w:tmpl w:val="2FF8B7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841F2"/>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CE2FD4"/>
    <w:multiLevelType w:val="hybridMultilevel"/>
    <w:tmpl w:val="28464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47C2D"/>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7101E4"/>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CE0EA4"/>
    <w:multiLevelType w:val="hybridMultilevel"/>
    <w:tmpl w:val="AFB65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C5B92"/>
    <w:multiLevelType w:val="hybridMultilevel"/>
    <w:tmpl w:val="BF8ABF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8658BA"/>
    <w:multiLevelType w:val="hybridMultilevel"/>
    <w:tmpl w:val="5E3ECAF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1A7B16"/>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2E6925"/>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1F16E0"/>
    <w:multiLevelType w:val="hybridMultilevel"/>
    <w:tmpl w:val="7A72FA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05FAA"/>
    <w:multiLevelType w:val="hybridMultilevel"/>
    <w:tmpl w:val="6E8A22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C6C1FB1"/>
    <w:multiLevelType w:val="hybridMultilevel"/>
    <w:tmpl w:val="E1C040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05758"/>
    <w:multiLevelType w:val="hybridMultilevel"/>
    <w:tmpl w:val="1D64EA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21"/>
  </w:num>
  <w:num w:numId="6">
    <w:abstractNumId w:val="9"/>
  </w:num>
  <w:num w:numId="7">
    <w:abstractNumId w:val="18"/>
  </w:num>
  <w:num w:numId="8">
    <w:abstractNumId w:val="13"/>
  </w:num>
  <w:num w:numId="9">
    <w:abstractNumId w:val="7"/>
  </w:num>
  <w:num w:numId="10">
    <w:abstractNumId w:val="6"/>
  </w:num>
  <w:num w:numId="11">
    <w:abstractNumId w:val="4"/>
  </w:num>
  <w:num w:numId="12">
    <w:abstractNumId w:val="12"/>
  </w:num>
  <w:num w:numId="13">
    <w:abstractNumId w:val="10"/>
  </w:num>
  <w:num w:numId="14">
    <w:abstractNumId w:val="22"/>
  </w:num>
  <w:num w:numId="15">
    <w:abstractNumId w:val="20"/>
  </w:num>
  <w:num w:numId="16">
    <w:abstractNumId w:val="17"/>
  </w:num>
  <w:num w:numId="17">
    <w:abstractNumId w:val="19"/>
  </w:num>
  <w:num w:numId="18">
    <w:abstractNumId w:val="15"/>
  </w:num>
  <w:num w:numId="19">
    <w:abstractNumId w:val="3"/>
  </w:num>
  <w:num w:numId="20">
    <w:abstractNumId w:val="2"/>
  </w:num>
  <w:num w:numId="21">
    <w:abstractNumId w:val="16"/>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72E6"/>
    <w:rsid w:val="0007614A"/>
    <w:rsid w:val="0013672A"/>
    <w:rsid w:val="0016471B"/>
    <w:rsid w:val="001971E7"/>
    <w:rsid w:val="001D22A0"/>
    <w:rsid w:val="002B64D6"/>
    <w:rsid w:val="00300035"/>
    <w:rsid w:val="00343198"/>
    <w:rsid w:val="0037229A"/>
    <w:rsid w:val="00375A66"/>
    <w:rsid w:val="00383132"/>
    <w:rsid w:val="003E50DA"/>
    <w:rsid w:val="004134C1"/>
    <w:rsid w:val="004455A4"/>
    <w:rsid w:val="00467362"/>
    <w:rsid w:val="0060109B"/>
    <w:rsid w:val="0061540C"/>
    <w:rsid w:val="006275C6"/>
    <w:rsid w:val="00691067"/>
    <w:rsid w:val="006A4095"/>
    <w:rsid w:val="006B15BE"/>
    <w:rsid w:val="00751523"/>
    <w:rsid w:val="007933B5"/>
    <w:rsid w:val="007B600B"/>
    <w:rsid w:val="008309E3"/>
    <w:rsid w:val="00841CD1"/>
    <w:rsid w:val="0085228A"/>
    <w:rsid w:val="00882221"/>
    <w:rsid w:val="00893531"/>
    <w:rsid w:val="00907C0C"/>
    <w:rsid w:val="00925625"/>
    <w:rsid w:val="009872E6"/>
    <w:rsid w:val="00993445"/>
    <w:rsid w:val="009A7D5F"/>
    <w:rsid w:val="009B3B86"/>
    <w:rsid w:val="009C6591"/>
    <w:rsid w:val="00A3633C"/>
    <w:rsid w:val="00A45527"/>
    <w:rsid w:val="00A53E6C"/>
    <w:rsid w:val="00B13D22"/>
    <w:rsid w:val="00B76514"/>
    <w:rsid w:val="00B84EE8"/>
    <w:rsid w:val="00BE0732"/>
    <w:rsid w:val="00BF2990"/>
    <w:rsid w:val="00C15403"/>
    <w:rsid w:val="00C31DA5"/>
    <w:rsid w:val="00C52812"/>
    <w:rsid w:val="00C82D66"/>
    <w:rsid w:val="00D24A7D"/>
    <w:rsid w:val="00DA3514"/>
    <w:rsid w:val="00DC2179"/>
    <w:rsid w:val="00E91DE2"/>
    <w:rsid w:val="00ED6146"/>
    <w:rsid w:val="00F11BC9"/>
    <w:rsid w:val="00F318C8"/>
    <w:rsid w:val="00F46C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72E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872E6"/>
    <w:pPr>
      <w:ind w:left="720"/>
      <w:contextualSpacing/>
    </w:pPr>
  </w:style>
  <w:style w:type="paragraph" w:styleId="DocumentMap">
    <w:name w:val="Document Map"/>
    <w:basedOn w:val="Normal"/>
    <w:link w:val="DocumentMapChar"/>
    <w:uiPriority w:val="99"/>
    <w:semiHidden/>
    <w:unhideWhenUsed/>
    <w:rsid w:val="009872E6"/>
    <w:rPr>
      <w:rFonts w:ascii="Lucida Grande" w:hAnsi="Lucida Grande"/>
    </w:rPr>
  </w:style>
  <w:style w:type="character" w:customStyle="1" w:styleId="DocumentMapChar">
    <w:name w:val="Document Map Char"/>
    <w:basedOn w:val="DefaultParagraphFont"/>
    <w:link w:val="DocumentMap"/>
    <w:uiPriority w:val="99"/>
    <w:semiHidden/>
    <w:rsid w:val="009872E6"/>
    <w:rPr>
      <w:rFonts w:ascii="Lucida Grande" w:eastAsia="Cambria" w:hAnsi="Lucida Grande"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428</Words>
  <Characters>2440</Characters>
  <Application>Microsoft Macintosh Word</Application>
  <DocSecurity>0</DocSecurity>
  <Lines>20</Lines>
  <Paragraphs>4</Paragraphs>
  <ScaleCrop>false</ScaleCrop>
  <Company>Gap Point Reach inc</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34</cp:revision>
  <dcterms:created xsi:type="dcterms:W3CDTF">2013-02-21T19:41:00Z</dcterms:created>
  <dcterms:modified xsi:type="dcterms:W3CDTF">2014-02-26T19:33:00Z</dcterms:modified>
</cp:coreProperties>
</file>